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CB" w:rsidRDefault="009672CB" w:rsidP="0021589B">
      <w:pPr>
        <w:spacing w:after="0" w:line="360" w:lineRule="auto"/>
        <w:jc w:val="center"/>
        <w:rPr>
          <w:b/>
          <w:sz w:val="96"/>
          <w:szCs w:val="96"/>
        </w:rPr>
      </w:pPr>
      <w:bookmarkStart w:id="0" w:name="_GoBack"/>
    </w:p>
    <w:p w:rsidR="009672CB" w:rsidRDefault="009672CB" w:rsidP="0021589B">
      <w:pPr>
        <w:spacing w:after="0" w:line="360" w:lineRule="auto"/>
        <w:jc w:val="center"/>
        <w:rPr>
          <w:b/>
          <w:sz w:val="96"/>
          <w:szCs w:val="96"/>
        </w:rPr>
      </w:pPr>
    </w:p>
    <w:p w:rsidR="009672CB" w:rsidRDefault="009672CB" w:rsidP="0021589B">
      <w:pPr>
        <w:spacing w:after="0" w:line="360" w:lineRule="auto"/>
        <w:jc w:val="center"/>
        <w:rPr>
          <w:b/>
          <w:sz w:val="96"/>
          <w:szCs w:val="96"/>
        </w:rPr>
      </w:pPr>
    </w:p>
    <w:p w:rsidR="0021589B" w:rsidRPr="009672CB" w:rsidRDefault="0021589B" w:rsidP="0021589B">
      <w:pPr>
        <w:spacing w:after="0" w:line="360" w:lineRule="auto"/>
        <w:jc w:val="center"/>
        <w:rPr>
          <w:b/>
          <w:sz w:val="96"/>
          <w:szCs w:val="96"/>
        </w:rPr>
      </w:pPr>
      <w:r w:rsidRPr="009672CB">
        <w:rPr>
          <w:b/>
          <w:sz w:val="96"/>
          <w:szCs w:val="96"/>
        </w:rPr>
        <w:t>Приложения</w:t>
      </w: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21589B" w:rsidRPr="00C726B8" w:rsidRDefault="0021589B" w:rsidP="0021589B">
      <w:pPr>
        <w:spacing w:after="0" w:line="360" w:lineRule="auto"/>
        <w:jc w:val="center"/>
        <w:rPr>
          <w:sz w:val="24"/>
          <w:szCs w:val="24"/>
        </w:rPr>
      </w:pPr>
    </w:p>
    <w:p w:rsidR="009672CB" w:rsidRDefault="009672CB" w:rsidP="000F5CFD">
      <w:pPr>
        <w:pStyle w:val="2"/>
        <w:spacing w:before="0"/>
        <w:ind w:left="-851"/>
        <w:jc w:val="center"/>
        <w:rPr>
          <w:color w:val="C00000"/>
          <w:sz w:val="32"/>
          <w:szCs w:val="32"/>
        </w:rPr>
      </w:pPr>
    </w:p>
    <w:p w:rsidR="000F5CFD" w:rsidRPr="001D4BD3" w:rsidRDefault="000F5CFD" w:rsidP="000F5CFD">
      <w:pPr>
        <w:pStyle w:val="2"/>
        <w:spacing w:before="0"/>
        <w:ind w:left="-851"/>
        <w:jc w:val="center"/>
        <w:rPr>
          <w:color w:val="C00000"/>
          <w:sz w:val="32"/>
          <w:szCs w:val="32"/>
        </w:rPr>
      </w:pPr>
      <w:r w:rsidRPr="001D4BD3">
        <w:rPr>
          <w:color w:val="C00000"/>
          <w:sz w:val="32"/>
          <w:szCs w:val="32"/>
        </w:rPr>
        <w:lastRenderedPageBreak/>
        <w:t>Анализ  эффективности воспитательной системы класса</w:t>
      </w:r>
    </w:p>
    <w:p w:rsidR="000F5CFD" w:rsidRPr="001D4BD3" w:rsidRDefault="000F5CFD" w:rsidP="000F5CFD">
      <w:pPr>
        <w:spacing w:after="0" w:line="240" w:lineRule="auto"/>
        <w:ind w:left="-851"/>
        <w:jc w:val="center"/>
        <w:rPr>
          <w:b/>
          <w:bCs/>
          <w:color w:val="C00000"/>
          <w:sz w:val="32"/>
          <w:szCs w:val="32"/>
        </w:rPr>
      </w:pPr>
      <w:r w:rsidRPr="001D4BD3">
        <w:rPr>
          <w:b/>
          <w:bCs/>
          <w:color w:val="C00000"/>
          <w:sz w:val="32"/>
          <w:szCs w:val="32"/>
        </w:rPr>
        <w:t>Мониторинг воспитательно</w:t>
      </w:r>
      <w:r w:rsidR="002001A9">
        <w:rPr>
          <w:b/>
          <w:bCs/>
          <w:color w:val="C00000"/>
          <w:sz w:val="32"/>
          <w:szCs w:val="32"/>
        </w:rPr>
        <w:t xml:space="preserve">й деятельности учащихся </w:t>
      </w:r>
    </w:p>
    <w:p w:rsidR="000F5CFD" w:rsidRDefault="000F5CFD" w:rsidP="000F5CFD">
      <w:pPr>
        <w:spacing w:after="0" w:line="240" w:lineRule="auto"/>
        <w:ind w:left="-851"/>
        <w:jc w:val="center"/>
        <w:rPr>
          <w:b/>
          <w:bCs/>
          <w:i/>
          <w:iCs/>
        </w:rPr>
      </w:pPr>
    </w:p>
    <w:p w:rsidR="000F5CFD" w:rsidRPr="00F8417C" w:rsidRDefault="000F5CFD" w:rsidP="000F5CFD">
      <w:pPr>
        <w:spacing w:after="0" w:line="240" w:lineRule="auto"/>
        <w:ind w:left="-851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Удовлетворенность учащихся школьной жизнью</w:t>
      </w:r>
    </w:p>
    <w:bookmarkEnd w:id="0"/>
    <w:p w:rsidR="000F5CFD" w:rsidRPr="00F8417C" w:rsidRDefault="000F5CFD" w:rsidP="000F5CFD">
      <w:pPr>
        <w:spacing w:after="0" w:line="240" w:lineRule="auto"/>
        <w:ind w:left="-851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(методика А.А. Андреева)</w:t>
      </w:r>
    </w:p>
    <w:p w:rsidR="000F5CFD" w:rsidRDefault="000F5CFD" w:rsidP="000F5CFD">
      <w:pPr>
        <w:spacing w:after="0" w:line="240" w:lineRule="auto"/>
        <w:ind w:left="-851"/>
        <w:jc w:val="both"/>
        <w:rPr>
          <w:b/>
          <w:bCs/>
          <w:i/>
          <w:iCs/>
        </w:rPr>
      </w:pPr>
    </w:p>
    <w:p w:rsidR="000F5CFD" w:rsidRPr="009B2B51" w:rsidRDefault="000F5CFD" w:rsidP="000F5CFD">
      <w:pPr>
        <w:spacing w:after="0" w:line="240" w:lineRule="auto"/>
        <w:ind w:left="-851"/>
        <w:jc w:val="both"/>
      </w:pPr>
      <w:r w:rsidRPr="00A02197">
        <w:rPr>
          <w:b/>
          <w:bCs/>
          <w:i/>
          <w:iCs/>
        </w:rPr>
        <w:t>Цель</w:t>
      </w:r>
      <w:r w:rsidRPr="00A02197">
        <w:rPr>
          <w:i/>
          <w:iCs/>
        </w:rPr>
        <w:t>:</w:t>
      </w:r>
      <w:r w:rsidR="002001A9">
        <w:rPr>
          <w:i/>
          <w:iCs/>
        </w:rPr>
        <w:t xml:space="preserve"> </w:t>
      </w:r>
      <w:r w:rsidRPr="00A02197">
        <w:t>определить степень удовлетворенности учащихся школьной жизнью.</w:t>
      </w:r>
    </w:p>
    <w:p w:rsidR="000F5CFD" w:rsidRDefault="000F5CFD" w:rsidP="000F5CFD">
      <w:pPr>
        <w:pStyle w:val="2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0575" cy="2219325"/>
            <wp:effectExtent l="1905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5CFD" w:rsidRDefault="000F5CFD" w:rsidP="000F5CFD">
      <w:pPr>
        <w:spacing w:after="0" w:line="240" w:lineRule="auto"/>
        <w:ind w:left="-851"/>
        <w:jc w:val="both"/>
        <w:rPr>
          <w:b/>
          <w:bCs/>
          <w:i/>
          <w:iCs/>
          <w:lang w:val="en-US"/>
        </w:rPr>
      </w:pPr>
    </w:p>
    <w:p w:rsidR="000F5CFD" w:rsidRPr="00A02197" w:rsidRDefault="000F5CFD" w:rsidP="000F5CFD">
      <w:pPr>
        <w:spacing w:after="0" w:line="240" w:lineRule="auto"/>
        <w:ind w:left="-851"/>
        <w:jc w:val="both"/>
        <w:rPr>
          <w:b/>
          <w:bCs/>
        </w:rPr>
      </w:pPr>
      <w:r w:rsidRPr="00B2610A">
        <w:rPr>
          <w:b/>
          <w:bCs/>
          <w:i/>
          <w:iCs/>
        </w:rPr>
        <w:t>Вывод:</w:t>
      </w:r>
      <w:r w:rsidR="002001A9">
        <w:rPr>
          <w:b/>
          <w:bCs/>
          <w:i/>
          <w:iCs/>
        </w:rPr>
        <w:t xml:space="preserve"> </w:t>
      </w:r>
      <w:r w:rsidRPr="00A02197">
        <w:t>Показатель удовлетворённости школьной жизнью возрос</w:t>
      </w:r>
      <w:r w:rsidRPr="00A02197">
        <w:rPr>
          <w:b/>
          <w:bCs/>
        </w:rPr>
        <w:t>.</w:t>
      </w:r>
    </w:p>
    <w:p w:rsidR="000F5CFD" w:rsidRDefault="000F5CFD" w:rsidP="000F5CFD">
      <w:pPr>
        <w:spacing w:after="0" w:line="240" w:lineRule="auto"/>
        <w:ind w:left="-851"/>
        <w:jc w:val="both"/>
      </w:pPr>
    </w:p>
    <w:p w:rsidR="000F5CFD" w:rsidRPr="00F8417C" w:rsidRDefault="000F5CFD" w:rsidP="000F5CFD">
      <w:pPr>
        <w:spacing w:after="0" w:line="240" w:lineRule="auto"/>
        <w:ind w:left="-851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Уровень воспитанности учащихся</w:t>
      </w:r>
    </w:p>
    <w:p w:rsidR="000F5CFD" w:rsidRPr="00F8417C" w:rsidRDefault="000F5CFD" w:rsidP="000F5CFD">
      <w:pPr>
        <w:spacing w:after="0" w:line="240" w:lineRule="auto"/>
        <w:ind w:left="-851"/>
        <w:jc w:val="both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(тест «Размышление о жизненном опыте, составлен Н.Е. Щурковой)</w:t>
      </w:r>
    </w:p>
    <w:p w:rsidR="000F5CFD" w:rsidRDefault="000F5CFD" w:rsidP="000F5CFD">
      <w:pPr>
        <w:spacing w:after="0" w:line="240" w:lineRule="auto"/>
        <w:ind w:left="-851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-851"/>
        <w:jc w:val="both"/>
      </w:pPr>
      <w:r w:rsidRPr="00A02197">
        <w:rPr>
          <w:b/>
          <w:bCs/>
          <w:i/>
          <w:iCs/>
        </w:rPr>
        <w:t xml:space="preserve">Цель: </w:t>
      </w:r>
      <w:r w:rsidRPr="00A02197">
        <w:t>выявить нравственную воспитанность учащихся.</w:t>
      </w:r>
    </w:p>
    <w:p w:rsidR="000F5CFD" w:rsidRPr="00A02197" w:rsidRDefault="000F5CFD" w:rsidP="000F5CFD">
      <w:pPr>
        <w:spacing w:after="0" w:line="240" w:lineRule="auto"/>
        <w:ind w:left="-851" w:hanging="1134"/>
        <w:jc w:val="both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4"/>
        <w:gridCol w:w="1732"/>
        <w:gridCol w:w="1601"/>
      </w:tblGrid>
      <w:tr w:rsidR="000F5CFD" w:rsidRPr="00F13E35" w:rsidTr="00531AE4">
        <w:tc>
          <w:tcPr>
            <w:tcW w:w="6344" w:type="dxa"/>
          </w:tcPr>
          <w:p w:rsidR="000F5CFD" w:rsidRPr="00F13E35" w:rsidRDefault="000F5CFD" w:rsidP="00531AE4">
            <w:pPr>
              <w:spacing w:after="0" w:line="240" w:lineRule="auto"/>
              <w:ind w:left="-108"/>
              <w:jc w:val="both"/>
            </w:pPr>
            <w:r w:rsidRPr="00F13E35">
              <w:t>Уровень воспитанности</w:t>
            </w:r>
          </w:p>
        </w:tc>
        <w:tc>
          <w:tcPr>
            <w:tcW w:w="1732" w:type="dxa"/>
          </w:tcPr>
          <w:p w:rsidR="000F5CFD" w:rsidRPr="009B2B51" w:rsidRDefault="000F5CFD" w:rsidP="00531AE4">
            <w:pPr>
              <w:spacing w:after="0" w:line="240" w:lineRule="auto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  <w:r w:rsidRPr="00F13E35">
              <w:t xml:space="preserve"> -201</w:t>
            </w:r>
            <w:r>
              <w:rPr>
                <w:lang w:val="en-US"/>
              </w:rPr>
              <w:t>8</w:t>
            </w:r>
          </w:p>
        </w:tc>
        <w:tc>
          <w:tcPr>
            <w:tcW w:w="1601" w:type="dxa"/>
          </w:tcPr>
          <w:p w:rsidR="000F5CFD" w:rsidRPr="009B2B51" w:rsidRDefault="000F5CFD" w:rsidP="00531AE4">
            <w:pPr>
              <w:spacing w:after="0" w:line="240" w:lineRule="auto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 w:rsidRPr="00F13E35">
              <w:t>-201</w:t>
            </w:r>
            <w:r>
              <w:rPr>
                <w:lang w:val="en-US"/>
              </w:rPr>
              <w:t>9</w:t>
            </w:r>
          </w:p>
        </w:tc>
      </w:tr>
      <w:tr w:rsidR="000F5CFD" w:rsidRPr="00F13E35" w:rsidTr="00531AE4">
        <w:tc>
          <w:tcPr>
            <w:tcW w:w="6344" w:type="dxa"/>
          </w:tcPr>
          <w:p w:rsidR="000F5CFD" w:rsidRPr="00F13E35" w:rsidRDefault="000F5CFD" w:rsidP="00531AE4">
            <w:pPr>
              <w:spacing w:after="0" w:line="240" w:lineRule="auto"/>
              <w:ind w:left="-108"/>
              <w:jc w:val="both"/>
            </w:pPr>
            <w:r w:rsidRPr="00F13E35">
              <w:t>Достаточная нравственная воспитанность</w:t>
            </w:r>
          </w:p>
        </w:tc>
        <w:tc>
          <w:tcPr>
            <w:tcW w:w="1732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50%</w:t>
            </w:r>
          </w:p>
        </w:tc>
        <w:tc>
          <w:tcPr>
            <w:tcW w:w="1601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53%</w:t>
            </w:r>
          </w:p>
        </w:tc>
      </w:tr>
      <w:tr w:rsidR="000F5CFD" w:rsidRPr="00F13E35" w:rsidTr="00531AE4">
        <w:tc>
          <w:tcPr>
            <w:tcW w:w="6344" w:type="dxa"/>
          </w:tcPr>
          <w:p w:rsidR="000F5CFD" w:rsidRPr="00F13E35" w:rsidRDefault="000F5CFD" w:rsidP="00531AE4">
            <w:pPr>
              <w:spacing w:after="0" w:line="240" w:lineRule="auto"/>
              <w:ind w:left="-108"/>
            </w:pPr>
            <w:r w:rsidRPr="00F13E35">
              <w:t>Несформированность нравственных представлений</w:t>
            </w:r>
          </w:p>
        </w:tc>
        <w:tc>
          <w:tcPr>
            <w:tcW w:w="1732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44%</w:t>
            </w:r>
          </w:p>
        </w:tc>
        <w:tc>
          <w:tcPr>
            <w:tcW w:w="1601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47%</w:t>
            </w:r>
          </w:p>
        </w:tc>
      </w:tr>
      <w:tr w:rsidR="000F5CFD" w:rsidRPr="00F13E35" w:rsidTr="00531AE4">
        <w:tc>
          <w:tcPr>
            <w:tcW w:w="6344" w:type="dxa"/>
          </w:tcPr>
          <w:p w:rsidR="000F5CFD" w:rsidRPr="00F13E35" w:rsidRDefault="000F5CFD" w:rsidP="00531AE4">
            <w:pPr>
              <w:spacing w:after="0" w:line="240" w:lineRule="auto"/>
              <w:ind w:left="-108"/>
              <w:jc w:val="both"/>
            </w:pPr>
            <w:r w:rsidRPr="00F13E35">
              <w:t>Недостаточная нравственная воспитанность</w:t>
            </w:r>
          </w:p>
        </w:tc>
        <w:tc>
          <w:tcPr>
            <w:tcW w:w="1732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6%</w:t>
            </w:r>
          </w:p>
        </w:tc>
        <w:tc>
          <w:tcPr>
            <w:tcW w:w="1601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0%</w:t>
            </w:r>
          </w:p>
        </w:tc>
      </w:tr>
    </w:tbl>
    <w:p w:rsidR="000F5CFD" w:rsidRDefault="000F5CFD" w:rsidP="000F5CFD">
      <w:pPr>
        <w:spacing w:after="0" w:line="240" w:lineRule="auto"/>
        <w:ind w:left="-851"/>
        <w:jc w:val="both"/>
      </w:pPr>
    </w:p>
    <w:p w:rsidR="000F5CFD" w:rsidRDefault="000F5CFD" w:rsidP="000F5CFD">
      <w:pPr>
        <w:spacing w:after="0" w:line="240" w:lineRule="auto"/>
        <w:jc w:val="center"/>
      </w:pP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4229100" cy="1533525"/>
            <wp:effectExtent l="0" t="0" r="0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5CFD" w:rsidRPr="00ED4140" w:rsidRDefault="00ED4140" w:rsidP="000F5CFD">
      <w:pPr>
        <w:spacing w:after="0" w:line="240" w:lineRule="auto"/>
        <w:ind w:left="1418" w:hanging="1418"/>
        <w:jc w:val="both"/>
        <w:rPr>
          <w:b/>
          <w:iCs/>
          <w:sz w:val="22"/>
          <w:szCs w:val="22"/>
        </w:rPr>
      </w:pPr>
      <w:r w:rsidRPr="00ED4140">
        <w:rPr>
          <w:b/>
          <w:iCs/>
          <w:sz w:val="22"/>
          <w:szCs w:val="22"/>
        </w:rPr>
        <w:t xml:space="preserve">                        </w:t>
      </w:r>
      <w:r>
        <w:rPr>
          <w:b/>
          <w:iCs/>
          <w:sz w:val="22"/>
          <w:szCs w:val="22"/>
        </w:rPr>
        <w:t xml:space="preserve">            </w:t>
      </w:r>
      <w:r w:rsidRPr="00ED4140">
        <w:rPr>
          <w:b/>
          <w:iCs/>
          <w:sz w:val="22"/>
          <w:szCs w:val="22"/>
        </w:rPr>
        <w:t xml:space="preserve">   </w:t>
      </w:r>
      <w:r w:rsidR="000F5CFD" w:rsidRPr="00ED4140">
        <w:rPr>
          <w:b/>
          <w:iCs/>
          <w:sz w:val="22"/>
          <w:szCs w:val="22"/>
        </w:rPr>
        <w:t>2017 – 2018            2018-2019</w:t>
      </w:r>
    </w:p>
    <w:p w:rsidR="000F5CFD" w:rsidRPr="00A02197" w:rsidRDefault="000F5CFD" w:rsidP="000F5CFD">
      <w:pPr>
        <w:spacing w:after="0" w:line="240" w:lineRule="auto"/>
        <w:ind w:left="-851"/>
        <w:jc w:val="both"/>
      </w:pPr>
      <w:r w:rsidRPr="00527B70">
        <w:rPr>
          <w:b/>
          <w:bCs/>
          <w:i/>
          <w:iCs/>
        </w:rPr>
        <w:t>Вывод:</w:t>
      </w:r>
      <w:r w:rsidR="00ED4140">
        <w:rPr>
          <w:b/>
          <w:bCs/>
          <w:i/>
          <w:iCs/>
        </w:rPr>
        <w:t xml:space="preserve"> </w:t>
      </w:r>
      <w:r w:rsidRPr="00A02197">
        <w:t>Общий показатель  достаточной нравственной воспитанности учащихся и сформированности ориентации «на другого человека» повысился на 3%.</w:t>
      </w:r>
    </w:p>
    <w:p w:rsidR="000F5CFD" w:rsidRPr="00A02197" w:rsidRDefault="000F5CFD" w:rsidP="000F5CFD">
      <w:pPr>
        <w:spacing w:after="0" w:line="240" w:lineRule="auto"/>
        <w:jc w:val="center"/>
        <w:rPr>
          <w:b/>
          <w:bCs/>
          <w:i/>
          <w:iCs/>
        </w:rPr>
      </w:pPr>
      <w:r w:rsidRPr="00A02197">
        <w:rPr>
          <w:b/>
          <w:bCs/>
          <w:i/>
          <w:iCs/>
        </w:rPr>
        <w:lastRenderedPageBreak/>
        <w:t>Изучение личности учащихся</w:t>
      </w:r>
    </w:p>
    <w:p w:rsidR="000F5CFD" w:rsidRPr="00A02197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</w:rPr>
      </w:pPr>
      <w:r w:rsidRPr="00A02197">
        <w:rPr>
          <w:b/>
          <w:bCs/>
          <w:i/>
          <w:iCs/>
        </w:rPr>
        <w:t>Тест «Наши отношения» (Фридман Л.М.)</w:t>
      </w: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Pr="00A02197" w:rsidRDefault="000F5CFD" w:rsidP="000F5CFD">
      <w:pPr>
        <w:spacing w:after="0" w:line="240" w:lineRule="auto"/>
        <w:ind w:left="993" w:hanging="993"/>
        <w:jc w:val="both"/>
      </w:pPr>
      <w:r w:rsidRPr="00A02197">
        <w:rPr>
          <w:b/>
          <w:bCs/>
          <w:i/>
          <w:iCs/>
        </w:rPr>
        <w:t xml:space="preserve">Цель: </w:t>
      </w:r>
      <w:r w:rsidRPr="00A02197">
        <w:t>выявить степень удовлетворенности учащимися различными сторонами жизни коллектива.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7"/>
        <w:gridCol w:w="981"/>
        <w:gridCol w:w="966"/>
        <w:gridCol w:w="2921"/>
        <w:gridCol w:w="983"/>
        <w:gridCol w:w="1264"/>
      </w:tblGrid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Уровень сплоченности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2018-2019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Уровень взаимопомощи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2017-2018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ED4140" w:rsidRDefault="000F5CFD" w:rsidP="00531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2018-</w:t>
            </w:r>
          </w:p>
          <w:p w:rsidR="000F5CFD" w:rsidRPr="001D4BD3" w:rsidRDefault="000F5CFD" w:rsidP="00531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2019</w:t>
            </w:r>
          </w:p>
        </w:tc>
      </w:tr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Очень дружный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27%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50%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Принято помогать без напоминания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15%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30%</w:t>
            </w:r>
          </w:p>
        </w:tc>
      </w:tr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Дружный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33%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D4BD3">
              <w:rPr>
                <w:sz w:val="24"/>
                <w:szCs w:val="24"/>
              </w:rPr>
              <w:t>%</w:t>
            </w:r>
          </w:p>
        </w:tc>
        <w:tc>
          <w:tcPr>
            <w:tcW w:w="2921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Помощь оказывается только своим друзьям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41,6%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25%</w:t>
            </w:r>
          </w:p>
        </w:tc>
      </w:tr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Нет ссор, но каждый существует сам по себе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8,3%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5%</w:t>
            </w:r>
          </w:p>
        </w:tc>
        <w:tc>
          <w:tcPr>
            <w:tcW w:w="2921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Помощь оказывается только тогда, когда об этом просит сам ученик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12%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20%</w:t>
            </w:r>
          </w:p>
        </w:tc>
      </w:tr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Иногда бывают ссоры, но класс неконфликтный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66%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20%</w:t>
            </w:r>
          </w:p>
        </w:tc>
        <w:tc>
          <w:tcPr>
            <w:tcW w:w="2921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Помощь оказывается по просьбе учителя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16,6%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10%</w:t>
            </w:r>
          </w:p>
        </w:tc>
      </w:tr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Класс не дружный, часто возникают ссоры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5%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0%</w:t>
            </w:r>
          </w:p>
        </w:tc>
        <w:tc>
          <w:tcPr>
            <w:tcW w:w="2921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Не принято помогать друг - другу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_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5%</w:t>
            </w:r>
          </w:p>
        </w:tc>
      </w:tr>
      <w:tr w:rsidR="000F5CFD" w:rsidRPr="00F13E35" w:rsidTr="00531AE4">
        <w:tc>
          <w:tcPr>
            <w:tcW w:w="3517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Наш класс очень недружный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0%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0%</w:t>
            </w:r>
          </w:p>
        </w:tc>
        <w:tc>
          <w:tcPr>
            <w:tcW w:w="2921" w:type="dxa"/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В нашем классе отказываются помогать друг другу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12%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F5CFD" w:rsidRPr="001D4BD3" w:rsidRDefault="000F5CFD" w:rsidP="00531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BD3">
              <w:rPr>
                <w:sz w:val="24"/>
                <w:szCs w:val="24"/>
              </w:rPr>
              <w:t>10%</w:t>
            </w:r>
          </w:p>
        </w:tc>
      </w:tr>
    </w:tbl>
    <w:p w:rsidR="000F5CFD" w:rsidRPr="00A02197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100965</wp:posOffset>
            </wp:positionV>
            <wp:extent cx="2800350" cy="2659380"/>
            <wp:effectExtent l="19050" t="0" r="19050" b="7620"/>
            <wp:wrapNone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100965</wp:posOffset>
            </wp:positionV>
            <wp:extent cx="3028950" cy="2583180"/>
            <wp:effectExtent l="19050" t="0" r="19050" b="7620"/>
            <wp:wrapNone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F5CFD" w:rsidRPr="00A02197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jc w:val="both"/>
        <w:rPr>
          <w:b/>
          <w:bCs/>
          <w:i/>
          <w:iCs/>
        </w:rPr>
      </w:pPr>
    </w:p>
    <w:p w:rsidR="000F5CFD" w:rsidRDefault="00013F8E" w:rsidP="000F5CFD">
      <w:pPr>
        <w:tabs>
          <w:tab w:val="left" w:pos="3315"/>
        </w:tabs>
        <w:spacing w:after="0" w:line="240" w:lineRule="auto"/>
        <w:jc w:val="both"/>
        <w:rPr>
          <w:bCs/>
          <w:iCs/>
        </w:rPr>
      </w:pPr>
      <w:r>
        <w:rPr>
          <w:bCs/>
          <w:iCs/>
          <w:noProof/>
        </w:rPr>
        <w:pict>
          <v:rect id="_x0000_s1026" style="position:absolute;left:0;text-align:left;margin-left:146.7pt;margin-top:.45pt;width:24pt;height:11.25pt;z-index:251659776" fillcolor="#c0504d [3205]" strokecolor="#f2f2f2 [3041]" strokeweight="3pt">
            <v:shadow on="t" type="perspective" color="#622423 [1605]" opacity=".5" offset="1pt" offset2="-1pt"/>
          </v:rect>
        </w:pict>
      </w:r>
      <w:r w:rsidR="000F5CFD" w:rsidRPr="009B2B51">
        <w:rPr>
          <w:bCs/>
          <w:iCs/>
          <w:noProof/>
          <w:lang w:eastAsia="ru-RU"/>
        </w:rPr>
        <w:drawing>
          <wp:inline distT="0" distB="0" distL="0" distR="0">
            <wp:extent cx="276225" cy="152400"/>
            <wp:effectExtent l="19050" t="0" r="0" b="0"/>
            <wp:docPr id="1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6225" cy="152400"/>
                      <a:chOff x="857250" y="1685925"/>
                      <a:chExt cx="276225" cy="15240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857250" y="1685925"/>
                        <a:ext cx="27622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36594C">
        <w:rPr>
          <w:bCs/>
          <w:iCs/>
        </w:rPr>
        <w:t xml:space="preserve"> </w:t>
      </w:r>
      <w:r w:rsidR="000F5CFD" w:rsidRPr="009B2B51">
        <w:rPr>
          <w:bCs/>
          <w:iCs/>
        </w:rPr>
        <w:t>2017 -2018 уч год</w:t>
      </w:r>
      <w:r w:rsidR="0036594C">
        <w:rPr>
          <w:bCs/>
          <w:iCs/>
        </w:rPr>
        <w:t xml:space="preserve">  </w:t>
      </w:r>
      <w:r w:rsidR="000F5CFD">
        <w:rPr>
          <w:bCs/>
          <w:iCs/>
        </w:rPr>
        <w:tab/>
      </w:r>
      <w:r w:rsidR="0036594C">
        <w:rPr>
          <w:bCs/>
          <w:iCs/>
        </w:rPr>
        <w:t xml:space="preserve">    </w:t>
      </w:r>
      <w:r w:rsidR="000F5CFD">
        <w:rPr>
          <w:bCs/>
          <w:iCs/>
        </w:rPr>
        <w:t>2018-2019 уч</w:t>
      </w:r>
      <w:proofErr w:type="gramStart"/>
      <w:r w:rsidR="000F5CFD">
        <w:rPr>
          <w:bCs/>
          <w:iCs/>
        </w:rPr>
        <w:t>.г</w:t>
      </w:r>
      <w:proofErr w:type="gramEnd"/>
      <w:r w:rsidR="000F5CFD">
        <w:rPr>
          <w:bCs/>
          <w:iCs/>
        </w:rPr>
        <w:t>од</w:t>
      </w:r>
    </w:p>
    <w:p w:rsidR="000F5CFD" w:rsidRPr="009B2B51" w:rsidRDefault="000F5CFD" w:rsidP="000F5CFD">
      <w:pPr>
        <w:spacing w:after="0" w:line="240" w:lineRule="auto"/>
        <w:jc w:val="both"/>
        <w:rPr>
          <w:bCs/>
          <w:iCs/>
        </w:rPr>
      </w:pPr>
    </w:p>
    <w:p w:rsidR="000F5CFD" w:rsidRPr="00A02197" w:rsidRDefault="000F5CFD" w:rsidP="000F5CFD">
      <w:pPr>
        <w:spacing w:after="0" w:line="240" w:lineRule="auto"/>
        <w:ind w:left="1134" w:hanging="1134"/>
        <w:jc w:val="both"/>
      </w:pPr>
      <w:r w:rsidRPr="00A02197">
        <w:rPr>
          <w:b/>
          <w:bCs/>
          <w:i/>
          <w:iCs/>
        </w:rPr>
        <w:t xml:space="preserve">Вывод: </w:t>
      </w:r>
      <w:r w:rsidRPr="00A02197">
        <w:t>Степень удовлетворенности учащимися различными сторонами жизни коллектива повысился. 50% ребят считают, что класс очень дружный, 30% считают, что в классе принято помогать друг другу.</w:t>
      </w:r>
    </w:p>
    <w:p w:rsidR="000F5CFD" w:rsidRDefault="000F5CFD" w:rsidP="000F5CFD">
      <w:pPr>
        <w:spacing w:after="0" w:line="240" w:lineRule="auto"/>
        <w:ind w:left="1134" w:hanging="1134"/>
        <w:jc w:val="both"/>
      </w:pPr>
      <w:r w:rsidRPr="00A02197">
        <w:rPr>
          <w:b/>
          <w:bCs/>
          <w:i/>
          <w:iCs/>
        </w:rPr>
        <w:t>Рекомендации:</w:t>
      </w:r>
      <w:r w:rsidRPr="00A02197">
        <w:t xml:space="preserve"> классному руководителю запланировать к проведению мероприятия на сплочение классного коллектива.</w:t>
      </w:r>
    </w:p>
    <w:p w:rsidR="000F5CFD" w:rsidRDefault="000F5CFD" w:rsidP="000F5CFD">
      <w:pPr>
        <w:spacing w:after="0" w:line="240" w:lineRule="auto"/>
        <w:ind w:left="1134" w:hanging="1134"/>
        <w:jc w:val="both"/>
      </w:pPr>
    </w:p>
    <w:p w:rsidR="002001A9" w:rsidRDefault="002001A9" w:rsidP="000F5CFD">
      <w:pPr>
        <w:spacing w:after="0" w:line="240" w:lineRule="auto"/>
        <w:ind w:left="1134" w:hanging="1134"/>
        <w:jc w:val="both"/>
      </w:pPr>
    </w:p>
    <w:p w:rsidR="002001A9" w:rsidRDefault="002001A9" w:rsidP="000F5CFD">
      <w:pPr>
        <w:spacing w:after="0" w:line="240" w:lineRule="auto"/>
        <w:ind w:left="1134" w:hanging="1134"/>
        <w:jc w:val="both"/>
      </w:pPr>
    </w:p>
    <w:p w:rsidR="000F5CFD" w:rsidRDefault="000F5CFD" w:rsidP="000F5CFD">
      <w:pPr>
        <w:spacing w:after="0" w:line="240" w:lineRule="auto"/>
        <w:ind w:left="1134" w:hanging="1134"/>
        <w:jc w:val="both"/>
      </w:pPr>
    </w:p>
    <w:p w:rsidR="000F5CFD" w:rsidRPr="00F8417C" w:rsidRDefault="000F5CFD" w:rsidP="000F5CFD">
      <w:pPr>
        <w:spacing w:after="0" w:line="240" w:lineRule="auto"/>
        <w:ind w:left="1134" w:hanging="1134"/>
        <w:jc w:val="center"/>
        <w:rPr>
          <w:u w:val="single"/>
        </w:rPr>
      </w:pPr>
      <w:r w:rsidRPr="00F8417C">
        <w:rPr>
          <w:b/>
          <w:bCs/>
          <w:i/>
          <w:iCs/>
          <w:u w:val="single"/>
        </w:rPr>
        <w:lastRenderedPageBreak/>
        <w:t>Изучение степени развития школьного коллектива</w:t>
      </w:r>
    </w:p>
    <w:p w:rsidR="000F5CFD" w:rsidRPr="00F8417C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(основных компонентов педагогического взаимодействия</w:t>
      </w:r>
    </w:p>
    <w:p w:rsidR="000F5CFD" w:rsidRPr="00F8417C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Методика Л.В. Байбородовой)</w:t>
      </w:r>
    </w:p>
    <w:p w:rsidR="000F5CFD" w:rsidRPr="00A02197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8"/>
        <w:gridCol w:w="2268"/>
        <w:gridCol w:w="1701"/>
      </w:tblGrid>
      <w:tr w:rsidR="000F5CFD" w:rsidRPr="00F13E35" w:rsidTr="00531AE4">
        <w:tc>
          <w:tcPr>
            <w:tcW w:w="5528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Компоненты педагогического взаимодействия</w:t>
            </w:r>
          </w:p>
        </w:tc>
        <w:tc>
          <w:tcPr>
            <w:tcW w:w="2268" w:type="dxa"/>
          </w:tcPr>
          <w:p w:rsidR="000F5CFD" w:rsidRPr="00F13E35" w:rsidRDefault="0036594C" w:rsidP="00531AE4">
            <w:pPr>
              <w:spacing w:after="0" w:line="240" w:lineRule="auto"/>
              <w:jc w:val="center"/>
            </w:pPr>
            <w:r>
              <w:t>2017-2018</w:t>
            </w:r>
          </w:p>
        </w:tc>
        <w:tc>
          <w:tcPr>
            <w:tcW w:w="1701" w:type="dxa"/>
          </w:tcPr>
          <w:p w:rsidR="000F5CFD" w:rsidRPr="00F13E35" w:rsidRDefault="0036594C" w:rsidP="00531AE4">
            <w:pPr>
              <w:spacing w:after="0" w:line="240" w:lineRule="auto"/>
              <w:jc w:val="center"/>
            </w:pPr>
            <w:r>
              <w:t>2018</w:t>
            </w:r>
            <w:r w:rsidR="000F5CFD" w:rsidRPr="00F13E35">
              <w:t xml:space="preserve"> -201</w:t>
            </w:r>
            <w:r>
              <w:t>9</w:t>
            </w:r>
          </w:p>
        </w:tc>
      </w:tr>
      <w:tr w:rsidR="000F5CFD" w:rsidRPr="00F13E35" w:rsidTr="00531AE4">
        <w:tc>
          <w:tcPr>
            <w:tcW w:w="5528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Когнитивный</w:t>
            </w:r>
          </w:p>
        </w:tc>
        <w:tc>
          <w:tcPr>
            <w:tcW w:w="2268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0,7</w:t>
            </w:r>
          </w:p>
        </w:tc>
        <w:tc>
          <w:tcPr>
            <w:tcW w:w="1701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0,63</w:t>
            </w:r>
          </w:p>
        </w:tc>
      </w:tr>
      <w:tr w:rsidR="000F5CFD" w:rsidRPr="00F13E35" w:rsidTr="00531AE4">
        <w:tc>
          <w:tcPr>
            <w:tcW w:w="5528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Эмоциональный</w:t>
            </w:r>
          </w:p>
        </w:tc>
        <w:tc>
          <w:tcPr>
            <w:tcW w:w="2268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0,5</w:t>
            </w:r>
          </w:p>
        </w:tc>
        <w:tc>
          <w:tcPr>
            <w:tcW w:w="1701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0,64</w:t>
            </w:r>
          </w:p>
        </w:tc>
      </w:tr>
      <w:tr w:rsidR="000F5CFD" w:rsidRPr="00F13E35" w:rsidTr="00531AE4">
        <w:tc>
          <w:tcPr>
            <w:tcW w:w="5528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Поведенческо-волевой</w:t>
            </w:r>
          </w:p>
        </w:tc>
        <w:tc>
          <w:tcPr>
            <w:tcW w:w="2268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0,6</w:t>
            </w:r>
          </w:p>
        </w:tc>
        <w:tc>
          <w:tcPr>
            <w:tcW w:w="1701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0,62</w:t>
            </w:r>
          </w:p>
        </w:tc>
      </w:tr>
    </w:tbl>
    <w:p w:rsidR="000F5CFD" w:rsidRDefault="000F5CFD" w:rsidP="000F5CFD">
      <w:pPr>
        <w:spacing w:after="0" w:line="240" w:lineRule="auto"/>
        <w:jc w:val="both"/>
      </w:pPr>
    </w:p>
    <w:p w:rsidR="000F5CFD" w:rsidRDefault="000F5CFD" w:rsidP="000F5CFD">
      <w:pPr>
        <w:spacing w:after="0" w:line="240" w:lineRule="auto"/>
        <w:jc w:val="both"/>
      </w:pPr>
      <w:r w:rsidRPr="00A02197">
        <w:t>Чем ближе среднее арифметическое приближается к значению «1», тем выше уровень развития компонента.</w:t>
      </w:r>
    </w:p>
    <w:p w:rsidR="000F5CFD" w:rsidRPr="00A02197" w:rsidRDefault="000F5CFD" w:rsidP="000F5CFD">
      <w:pPr>
        <w:spacing w:after="0" w:line="240" w:lineRule="auto"/>
        <w:jc w:val="both"/>
      </w:pPr>
    </w:p>
    <w:p w:rsidR="000F5CFD" w:rsidRPr="00A02197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92075</wp:posOffset>
            </wp:positionV>
            <wp:extent cx="4017010" cy="1816735"/>
            <wp:effectExtent l="19050" t="0" r="21590" b="0"/>
            <wp:wrapTight wrapText="bothSides">
              <wp:wrapPolygon edited="0">
                <wp:start x="-102" y="0"/>
                <wp:lineTo x="-102" y="21517"/>
                <wp:lineTo x="21716" y="21517"/>
                <wp:lineTo x="21716" y="0"/>
                <wp:lineTo x="-102" y="0"/>
              </wp:wrapPolygon>
            </wp:wrapTight>
            <wp:docPr id="1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Pr="00A02197" w:rsidRDefault="000F5CFD" w:rsidP="000F5CFD">
      <w:pPr>
        <w:spacing w:after="0" w:line="240" w:lineRule="auto"/>
        <w:ind w:left="1134" w:hanging="1134"/>
        <w:jc w:val="both"/>
      </w:pPr>
      <w:r w:rsidRPr="00A02197">
        <w:rPr>
          <w:b/>
          <w:bCs/>
          <w:i/>
          <w:iCs/>
        </w:rPr>
        <w:t xml:space="preserve">Вывод: </w:t>
      </w:r>
      <w:r w:rsidRPr="00A02197">
        <w:t>повысился эмоциональный компонент, что говорит об эмоциональном восприятии учащимися педагогов, и снизился когнитивный компонент.</w:t>
      </w:r>
    </w:p>
    <w:p w:rsidR="000F5CFD" w:rsidRDefault="000F5CFD" w:rsidP="000F5CFD">
      <w:pPr>
        <w:spacing w:after="0" w:line="240" w:lineRule="auto"/>
        <w:ind w:left="1134" w:hanging="1134"/>
        <w:jc w:val="center"/>
      </w:pPr>
    </w:p>
    <w:p w:rsidR="000F5CFD" w:rsidRPr="00527B70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  <w:u w:val="single"/>
        </w:rPr>
      </w:pPr>
      <w:r w:rsidRPr="00527B70">
        <w:rPr>
          <w:b/>
          <w:bCs/>
          <w:i/>
          <w:iCs/>
          <w:u w:val="single"/>
        </w:rPr>
        <w:t xml:space="preserve">Методика </w:t>
      </w:r>
    </w:p>
    <w:p w:rsidR="000F5CFD" w:rsidRPr="00527B70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  <w:u w:val="single"/>
        </w:rPr>
      </w:pPr>
      <w:r w:rsidRPr="00527B70">
        <w:rPr>
          <w:b/>
          <w:bCs/>
          <w:i/>
          <w:iCs/>
          <w:u w:val="single"/>
        </w:rPr>
        <w:t>«Психологическая атмосфера в коллективе» (Жедунова)</w:t>
      </w: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Pr="00527B70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  <w:r w:rsidRPr="00A02197">
        <w:rPr>
          <w:b/>
          <w:bCs/>
          <w:i/>
          <w:iCs/>
        </w:rPr>
        <w:t>Цель:</w:t>
      </w:r>
      <w:r w:rsidRPr="00527B70">
        <w:rPr>
          <w:b/>
          <w:bCs/>
          <w:i/>
          <w:iCs/>
        </w:rPr>
        <w:t>изучить психологическую атмосферу в школьном коллективе.</w:t>
      </w:r>
    </w:p>
    <w:p w:rsidR="000F5CFD" w:rsidRPr="00A02197" w:rsidRDefault="000F5CFD" w:rsidP="000F5CFD">
      <w:pPr>
        <w:spacing w:after="0" w:line="240" w:lineRule="auto"/>
        <w:ind w:left="1134" w:hanging="1134"/>
        <w:jc w:val="both"/>
        <w:rPr>
          <w:i/>
          <w:i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252"/>
      </w:tblGrid>
      <w:tr w:rsidR="000F5CFD" w:rsidRPr="00F13E35" w:rsidTr="00531AE4">
        <w:tc>
          <w:tcPr>
            <w:tcW w:w="4253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>
              <w:t>2017-2018</w:t>
            </w:r>
            <w:r w:rsidRPr="00F13E35">
              <w:t xml:space="preserve"> учебный год</w:t>
            </w:r>
          </w:p>
        </w:tc>
        <w:tc>
          <w:tcPr>
            <w:tcW w:w="4252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>
              <w:t>2018-2019</w:t>
            </w:r>
            <w:r w:rsidRPr="00F13E35">
              <w:t xml:space="preserve"> учебный год</w:t>
            </w:r>
          </w:p>
        </w:tc>
      </w:tr>
      <w:tr w:rsidR="000F5CFD" w:rsidRPr="00F13E35" w:rsidTr="00531AE4">
        <w:tc>
          <w:tcPr>
            <w:tcW w:w="4253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4,8</w:t>
            </w:r>
          </w:p>
        </w:tc>
        <w:tc>
          <w:tcPr>
            <w:tcW w:w="4252" w:type="dxa"/>
          </w:tcPr>
          <w:p w:rsidR="000F5CFD" w:rsidRPr="00F13E35" w:rsidRDefault="000F5CFD" w:rsidP="00531AE4">
            <w:pPr>
              <w:spacing w:after="0" w:line="240" w:lineRule="auto"/>
              <w:jc w:val="center"/>
            </w:pPr>
            <w:r w:rsidRPr="00F13E35">
              <w:t>6</w:t>
            </w:r>
          </w:p>
        </w:tc>
      </w:tr>
    </w:tbl>
    <w:p w:rsidR="000F5CFD" w:rsidRDefault="000F5CFD" w:rsidP="000F5CFD">
      <w:pPr>
        <w:spacing w:after="0" w:line="240" w:lineRule="auto"/>
        <w:ind w:left="1134" w:hanging="1134"/>
        <w:jc w:val="both"/>
        <w:rPr>
          <w:i/>
          <w:iCs/>
          <w:noProof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i/>
          <w:iCs/>
          <w:noProof/>
        </w:rPr>
      </w:pP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  <w:r w:rsidRPr="00A02197">
        <w:rPr>
          <w:i/>
          <w:iCs/>
          <w:noProof/>
        </w:rPr>
        <w:br w:type="textWrapping" w:clear="all"/>
      </w:r>
      <w:r>
        <w:rPr>
          <w:i/>
          <w:iCs/>
          <w:noProof/>
          <w:lang w:eastAsia="ru-RU"/>
        </w:rPr>
        <w:drawing>
          <wp:inline distT="0" distB="0" distL="0" distR="0">
            <wp:extent cx="3314700" cy="1047750"/>
            <wp:effectExtent l="19050" t="0" r="1905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5CFD" w:rsidRDefault="000F5CFD" w:rsidP="000F5CFD">
      <w:pPr>
        <w:spacing w:after="0" w:line="240" w:lineRule="auto"/>
        <w:ind w:left="1134" w:hanging="1134"/>
        <w:jc w:val="both"/>
        <w:rPr>
          <w:b/>
          <w:bCs/>
          <w:i/>
          <w:iCs/>
        </w:rPr>
      </w:pPr>
    </w:p>
    <w:p w:rsidR="000F5CFD" w:rsidRPr="00690A8E" w:rsidRDefault="002001A9" w:rsidP="000F5CFD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 w:rsidR="000F5CFD" w:rsidRPr="00690A8E">
        <w:rPr>
          <w:b/>
        </w:rPr>
        <w:t>2017-2018           2018-2019</w:t>
      </w:r>
    </w:p>
    <w:p w:rsidR="000F5CFD" w:rsidRPr="001D4BD3" w:rsidRDefault="000F5CFD" w:rsidP="000F5CFD">
      <w:pPr>
        <w:spacing w:after="0" w:line="240" w:lineRule="auto"/>
        <w:ind w:left="1134" w:hanging="1134"/>
        <w:jc w:val="both"/>
      </w:pPr>
      <w:r w:rsidRPr="00A02197">
        <w:rPr>
          <w:b/>
          <w:bCs/>
          <w:i/>
          <w:iCs/>
        </w:rPr>
        <w:t>Вывод:</w:t>
      </w:r>
      <w:r w:rsidRPr="00A02197">
        <w:t xml:space="preserve"> уров</w:t>
      </w:r>
      <w:r>
        <w:t>е</w:t>
      </w:r>
      <w:r w:rsidRPr="00A02197">
        <w:t>нь психологической атмосферы в коллективе по сравнению с прошлым учебным годом повысился, но он остается  средним.</w:t>
      </w:r>
    </w:p>
    <w:p w:rsidR="000F5CFD" w:rsidRPr="00F8417C" w:rsidRDefault="000F5CFD" w:rsidP="000F5CFD">
      <w:pPr>
        <w:spacing w:after="0" w:line="240" w:lineRule="auto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lastRenderedPageBreak/>
        <w:t>Изучение уровня агрессивности и враждебности учащихся</w:t>
      </w:r>
    </w:p>
    <w:p w:rsidR="000F5CFD" w:rsidRPr="00F8417C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  <w:u w:val="single"/>
        </w:rPr>
      </w:pPr>
      <w:r w:rsidRPr="00F8417C">
        <w:rPr>
          <w:b/>
          <w:bCs/>
          <w:i/>
          <w:iCs/>
          <w:u w:val="single"/>
        </w:rPr>
        <w:t>(опросник Басса-Дарки)</w:t>
      </w:r>
    </w:p>
    <w:p w:rsidR="000F5CFD" w:rsidRPr="00A02197" w:rsidRDefault="000F5CFD" w:rsidP="000F5CFD">
      <w:pPr>
        <w:spacing w:after="0" w:line="240" w:lineRule="auto"/>
        <w:ind w:left="1134" w:hanging="1134"/>
        <w:jc w:val="center"/>
        <w:rPr>
          <w:b/>
          <w:bCs/>
          <w:i/>
          <w:iCs/>
        </w:rPr>
      </w:pPr>
    </w:p>
    <w:p w:rsidR="000F5CFD" w:rsidRPr="00A02197" w:rsidRDefault="000F5CFD" w:rsidP="000F5CFD">
      <w:pPr>
        <w:spacing w:after="0" w:line="240" w:lineRule="auto"/>
        <w:ind w:left="1134" w:hanging="1134"/>
        <w:jc w:val="both"/>
      </w:pPr>
      <w:r w:rsidRPr="00A02197">
        <w:rPr>
          <w:b/>
          <w:bCs/>
          <w:i/>
          <w:iCs/>
        </w:rPr>
        <w:t xml:space="preserve">Цель: </w:t>
      </w:r>
      <w:r w:rsidRPr="00A02197">
        <w:t>выявить показатели и формы агрессивности учащихся.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5"/>
        <w:gridCol w:w="2941"/>
        <w:gridCol w:w="2941"/>
      </w:tblGrid>
      <w:tr w:rsidR="000F5CFD" w:rsidRPr="00F13E35" w:rsidTr="00531AE4">
        <w:tc>
          <w:tcPr>
            <w:tcW w:w="382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индекс</w:t>
            </w:r>
          </w:p>
        </w:tc>
        <w:tc>
          <w:tcPr>
            <w:tcW w:w="297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>
              <w:t>2017</w:t>
            </w:r>
            <w:r w:rsidRPr="00F13E35">
              <w:t>-201</w:t>
            </w:r>
            <w:r>
              <w:t>8</w:t>
            </w:r>
          </w:p>
        </w:tc>
        <w:tc>
          <w:tcPr>
            <w:tcW w:w="297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>
              <w:t>2018</w:t>
            </w:r>
            <w:r w:rsidRPr="00F13E35">
              <w:t>-201</w:t>
            </w:r>
            <w:r>
              <w:t>9</w:t>
            </w:r>
          </w:p>
        </w:tc>
      </w:tr>
      <w:tr w:rsidR="000F5CFD" w:rsidRPr="00F13E35" w:rsidTr="00531AE4">
        <w:tc>
          <w:tcPr>
            <w:tcW w:w="382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Индекс агрессивности</w:t>
            </w:r>
          </w:p>
        </w:tc>
        <w:tc>
          <w:tcPr>
            <w:tcW w:w="297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20</w:t>
            </w:r>
          </w:p>
        </w:tc>
        <w:tc>
          <w:tcPr>
            <w:tcW w:w="297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19,2</w:t>
            </w:r>
          </w:p>
        </w:tc>
      </w:tr>
      <w:tr w:rsidR="000F5CFD" w:rsidRPr="00F13E35" w:rsidTr="00531AE4">
        <w:tc>
          <w:tcPr>
            <w:tcW w:w="382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Индекс враждебности</w:t>
            </w:r>
          </w:p>
        </w:tc>
        <w:tc>
          <w:tcPr>
            <w:tcW w:w="297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12</w:t>
            </w:r>
          </w:p>
        </w:tc>
        <w:tc>
          <w:tcPr>
            <w:tcW w:w="2977" w:type="dxa"/>
          </w:tcPr>
          <w:p w:rsidR="000F5CFD" w:rsidRPr="00F13E35" w:rsidRDefault="000F5CFD" w:rsidP="00531AE4">
            <w:pPr>
              <w:spacing w:after="0" w:line="240" w:lineRule="auto"/>
              <w:jc w:val="both"/>
            </w:pPr>
            <w:r w:rsidRPr="00F13E35">
              <w:t>9,9</w:t>
            </w:r>
          </w:p>
        </w:tc>
      </w:tr>
    </w:tbl>
    <w:p w:rsidR="000F5CFD" w:rsidRPr="00A02197" w:rsidRDefault="000F5CFD" w:rsidP="000F5CFD">
      <w:pPr>
        <w:spacing w:after="0" w:line="240" w:lineRule="auto"/>
        <w:ind w:left="1134" w:hanging="1134"/>
        <w:jc w:val="both"/>
      </w:pPr>
    </w:p>
    <w:p w:rsidR="000F5CFD" w:rsidRDefault="000F5CFD" w:rsidP="000F5CFD">
      <w:pPr>
        <w:spacing w:after="0" w:line="240" w:lineRule="auto"/>
        <w:ind w:left="1134"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3914775" cy="2381250"/>
            <wp:effectExtent l="19050" t="0" r="9525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5CFD" w:rsidRPr="00690A8E" w:rsidRDefault="00ED4140" w:rsidP="000F5CFD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 w:rsidR="000F5CFD" w:rsidRPr="00690A8E">
        <w:rPr>
          <w:b/>
        </w:rPr>
        <w:t>2017-2018           2018-2019</w:t>
      </w:r>
    </w:p>
    <w:p w:rsidR="000F5CFD" w:rsidRPr="00E4290F" w:rsidRDefault="000F5CFD" w:rsidP="000F5CFD">
      <w:pPr>
        <w:spacing w:after="0" w:line="240" w:lineRule="auto"/>
        <w:ind w:left="1134" w:hanging="1134"/>
        <w:jc w:val="center"/>
      </w:pPr>
    </w:p>
    <w:p w:rsidR="000F5CFD" w:rsidRDefault="000F5CFD" w:rsidP="000F5CFD">
      <w:pPr>
        <w:spacing w:after="0" w:line="240" w:lineRule="auto"/>
        <w:ind w:left="1134" w:hanging="1134"/>
        <w:jc w:val="both"/>
      </w:pPr>
      <w:r w:rsidRPr="00A02197">
        <w:rPr>
          <w:b/>
          <w:bCs/>
          <w:i/>
          <w:iCs/>
        </w:rPr>
        <w:t>Вывод:</w:t>
      </w:r>
      <w:r w:rsidRPr="00A02197">
        <w:t xml:space="preserve">     реакция, развивающая негативные чувства и негативные оценки</w:t>
      </w:r>
      <w:r w:rsidR="00ED4140">
        <w:t xml:space="preserve"> </w:t>
      </w:r>
      <w:r w:rsidRPr="00A02197">
        <w:t>людей и событий уменьшилась.</w:t>
      </w:r>
    </w:p>
    <w:p w:rsidR="000F5CFD" w:rsidRDefault="000F5CFD" w:rsidP="000F5CFD">
      <w:pPr>
        <w:spacing w:after="0" w:line="240" w:lineRule="auto"/>
        <w:ind w:left="1134" w:hanging="1134"/>
        <w:jc w:val="both"/>
      </w:pPr>
    </w:p>
    <w:p w:rsidR="000F5CFD" w:rsidRDefault="000F5CFD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0E6810" w:rsidRDefault="000E6810" w:rsidP="000E6810">
      <w:pPr>
        <w:spacing w:after="0" w:line="240" w:lineRule="auto"/>
        <w:ind w:left="1134" w:hanging="1134"/>
        <w:jc w:val="both"/>
        <w:rPr>
          <w:b/>
          <w:color w:val="000000"/>
          <w:shd w:val="clear" w:color="auto" w:fill="FFFFFF"/>
        </w:rPr>
      </w:pPr>
      <w:r w:rsidRPr="000E6810">
        <w:rPr>
          <w:b/>
        </w:rPr>
        <w:lastRenderedPageBreak/>
        <w:t xml:space="preserve">Анкетирование </w:t>
      </w:r>
      <w:r w:rsidRPr="000E6810">
        <w:rPr>
          <w:b/>
          <w:color w:val="000000"/>
          <w:shd w:val="clear" w:color="auto" w:fill="FFFFFF"/>
        </w:rPr>
        <w:t>в рамках профориентационной работы</w:t>
      </w:r>
      <w:r>
        <w:rPr>
          <w:b/>
          <w:color w:val="000000"/>
          <w:shd w:val="clear" w:color="auto" w:fill="FFFFFF"/>
        </w:rPr>
        <w:t>, проведённое</w:t>
      </w:r>
    </w:p>
    <w:p w:rsidR="004727EC" w:rsidRPr="000E6810" w:rsidRDefault="000E6810" w:rsidP="000E6810">
      <w:pPr>
        <w:spacing w:after="0" w:line="240" w:lineRule="auto"/>
        <w:ind w:left="1134" w:hanging="1134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 30 ноября</w:t>
      </w:r>
      <w:r w:rsidRPr="000E6810"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 xml:space="preserve">2019 года,  </w:t>
      </w:r>
      <w:r w:rsidRPr="000E6810">
        <w:rPr>
          <w:b/>
          <w:color w:val="000000"/>
          <w:shd w:val="clear" w:color="auto" w:fill="FFFFFF"/>
        </w:rPr>
        <w:t>психологами ГАОУ ДО " ЦОПП " Профстандарт"</w:t>
      </w: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531AE4" w:rsidP="000F5CFD">
      <w:pPr>
        <w:spacing w:after="0" w:line="240" w:lineRule="auto"/>
        <w:ind w:left="1134" w:hanging="1134"/>
        <w:jc w:val="both"/>
      </w:pPr>
      <w:r>
        <w:rPr>
          <w:noProof/>
          <w:lang w:eastAsia="ru-RU"/>
        </w:rPr>
        <w:drawing>
          <wp:inline distT="0" distB="0" distL="0" distR="0">
            <wp:extent cx="3425666" cy="4567555"/>
            <wp:effectExtent l="0" t="0" r="0" b="0"/>
            <wp:docPr id="1" name="Рисунок 1" descr="C:\Users\User\Desktop\IMG_20191204_1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204_1406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47" cy="457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0E6810" w:rsidP="000F5CFD">
      <w:pPr>
        <w:spacing w:after="0" w:line="240" w:lineRule="auto"/>
        <w:ind w:left="1134" w:hanging="113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767715</wp:posOffset>
            </wp:positionH>
            <wp:positionV relativeFrom="margin">
              <wp:posOffset>5433060</wp:posOffset>
            </wp:positionV>
            <wp:extent cx="3228975" cy="4305300"/>
            <wp:effectExtent l="19050" t="0" r="9525" b="0"/>
            <wp:wrapSquare wrapText="bothSides"/>
            <wp:docPr id="2" name="Рисунок 2" descr="C:\Users\User\Desktop\IMG_20191204_14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1204_1406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4727EC" w:rsidRDefault="004727EC" w:rsidP="000F5CFD">
      <w:pPr>
        <w:spacing w:after="0" w:line="240" w:lineRule="auto"/>
        <w:ind w:left="1134" w:hanging="1134"/>
        <w:jc w:val="both"/>
      </w:pPr>
    </w:p>
    <w:p w:rsidR="000F5CFD" w:rsidRDefault="000F5CFD" w:rsidP="000F5CFD">
      <w:pPr>
        <w:spacing w:after="0" w:line="240" w:lineRule="auto"/>
        <w:ind w:left="1134" w:hanging="1134"/>
        <w:jc w:val="both"/>
      </w:pPr>
    </w:p>
    <w:p w:rsidR="001B6A1D" w:rsidRDefault="001B6A1D" w:rsidP="000F5CFD">
      <w:pPr>
        <w:spacing w:after="0" w:line="240" w:lineRule="auto"/>
        <w:ind w:left="1134" w:hanging="1134"/>
        <w:jc w:val="both"/>
      </w:pPr>
    </w:p>
    <w:p w:rsidR="001B6A1D" w:rsidRDefault="001B6A1D" w:rsidP="000F5CFD">
      <w:pPr>
        <w:spacing w:after="0" w:line="240" w:lineRule="auto"/>
        <w:ind w:left="1134" w:hanging="1134"/>
        <w:jc w:val="both"/>
      </w:pPr>
    </w:p>
    <w:p w:rsidR="001B6A1D" w:rsidRDefault="001B6A1D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Default="000E6810" w:rsidP="000F5CFD">
      <w:pPr>
        <w:spacing w:after="0" w:line="240" w:lineRule="auto"/>
        <w:ind w:left="1134" w:hanging="1134"/>
        <w:jc w:val="both"/>
      </w:pPr>
    </w:p>
    <w:p w:rsidR="000E6810" w:rsidRPr="000E6810" w:rsidRDefault="000E6810" w:rsidP="000E6810">
      <w:pPr>
        <w:spacing w:after="0" w:line="240" w:lineRule="auto"/>
        <w:ind w:left="1134" w:hanging="1134"/>
        <w:jc w:val="center"/>
        <w:rPr>
          <w:b/>
        </w:rPr>
      </w:pPr>
      <w:r w:rsidRPr="000E6810">
        <w:rPr>
          <w:b/>
        </w:rPr>
        <w:lastRenderedPageBreak/>
        <w:t>Результаты анкеты №1</w:t>
      </w:r>
    </w:p>
    <w:p w:rsidR="000E6810" w:rsidRDefault="000E6810" w:rsidP="000F5CFD">
      <w:pPr>
        <w:spacing w:after="0" w:line="240" w:lineRule="auto"/>
        <w:ind w:left="1134" w:hanging="1134"/>
        <w:jc w:val="both"/>
      </w:pPr>
    </w:p>
    <w:tbl>
      <w:tblPr>
        <w:tblStyle w:val="ad"/>
        <w:tblW w:w="10915" w:type="dxa"/>
        <w:tblInd w:w="-1168" w:type="dxa"/>
        <w:tblLook w:val="04A0"/>
      </w:tblPr>
      <w:tblGrid>
        <w:gridCol w:w="3261"/>
        <w:gridCol w:w="7654"/>
      </w:tblGrid>
      <w:tr w:rsidR="004727EC" w:rsidRPr="00BA396F" w:rsidTr="00531AE4">
        <w:trPr>
          <w:trHeight w:val="377"/>
        </w:trPr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spacing w:line="360" w:lineRule="auto"/>
              <w:jc w:val="center"/>
              <w:rPr>
                <w:rStyle w:val="serp-urlitem"/>
                <w:b/>
                <w:shd w:val="clear" w:color="auto" w:fill="FFFFFF"/>
              </w:rPr>
            </w:pPr>
            <w:r w:rsidRPr="008E5147">
              <w:rPr>
                <w:rStyle w:val="serp-urlitem"/>
                <w:b/>
                <w:shd w:val="clear" w:color="auto" w:fill="FFFFFF"/>
              </w:rPr>
              <w:t>Вопрос</w:t>
            </w:r>
          </w:p>
        </w:tc>
        <w:tc>
          <w:tcPr>
            <w:tcW w:w="7654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spacing w:line="360" w:lineRule="auto"/>
              <w:jc w:val="center"/>
              <w:rPr>
                <w:rStyle w:val="serp-urlitem"/>
                <w:b/>
                <w:shd w:val="clear" w:color="auto" w:fill="FFFFFF"/>
              </w:rPr>
            </w:pPr>
            <w:r w:rsidRPr="008E5147">
              <w:rPr>
                <w:rStyle w:val="serp-urlitem"/>
                <w:b/>
                <w:shd w:val="clear" w:color="auto" w:fill="FFFFFF"/>
              </w:rPr>
              <w:t>Ответ</w:t>
            </w:r>
          </w:p>
        </w:tc>
      </w:tr>
      <w:tr w:rsidR="004727EC" w:rsidRPr="00BA396F" w:rsidTr="00531AE4">
        <w:trPr>
          <w:trHeight w:val="339"/>
        </w:trPr>
        <w:tc>
          <w:tcPr>
            <w:tcW w:w="3261" w:type="dxa"/>
            <w:vAlign w:val="center"/>
          </w:tcPr>
          <w:p w:rsidR="004727EC" w:rsidRPr="008E5147" w:rsidRDefault="004727EC" w:rsidP="00531AE4">
            <w:pPr>
              <w:spacing w:line="248" w:lineRule="atLeast"/>
              <w:rPr>
                <w:rStyle w:val="serp-urlitem"/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8E5147">
              <w:rPr>
                <w:rFonts w:eastAsia="Times New Roman"/>
                <w:b/>
                <w:color w:val="000000"/>
              </w:rPr>
              <w:t>. Класс (возраст)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8 класс – 14 лет</w:t>
            </w: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  <w:r w:rsidRPr="008E5147">
              <w:rPr>
                <w:rFonts w:eastAsia="Times New Roman"/>
                <w:b/>
                <w:color w:val="000000"/>
              </w:rPr>
              <w:t>.Любимые предметы в школе.</w:t>
            </w:r>
          </w:p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</w:rPr>
            </w:pPr>
            <w:r w:rsidRPr="008E5147">
              <w:rPr>
                <w:rFonts w:eastAsia="Times New Roman"/>
                <w:b/>
                <w:color w:val="000000"/>
              </w:rPr>
              <w:t>Как ты думаешь – почему именно эти предметы?</w:t>
            </w:r>
          </w:p>
        </w:tc>
        <w:tc>
          <w:tcPr>
            <w:tcW w:w="7654" w:type="dxa"/>
          </w:tcPr>
          <w:p w:rsidR="004727EC" w:rsidRPr="008E5147" w:rsidRDefault="004727EC" w:rsidP="00531AE4">
            <w:r w:rsidRPr="008E5147">
              <w:t>Физкультура, история, общество, литература, география.</w:t>
            </w:r>
          </w:p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Нравится предмет, помогут при поступлении</w:t>
            </w: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Pr="008E5147">
              <w:rPr>
                <w:rFonts w:eastAsia="Times New Roman"/>
                <w:b/>
                <w:color w:val="000000"/>
              </w:rPr>
              <w:t>. Хобби и интересы</w:t>
            </w:r>
          </w:p>
        </w:tc>
        <w:tc>
          <w:tcPr>
            <w:tcW w:w="7654" w:type="dxa"/>
          </w:tcPr>
          <w:p w:rsidR="004727EC" w:rsidRDefault="004727EC" w:rsidP="00531AE4">
            <w:r>
              <w:t>Спорт,  рисование, занятие техникой, компьютером, любят готовить.</w:t>
            </w:r>
          </w:p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spacing w:line="248" w:lineRule="atLeast"/>
              <w:rPr>
                <w:rStyle w:val="serp-urlitem"/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Pr="008E5147">
              <w:rPr>
                <w:rFonts w:eastAsia="Times New Roman"/>
                <w:b/>
                <w:color w:val="000000"/>
              </w:rPr>
              <w:t>. Какие профессии ты знаешь?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Много</w:t>
            </w:r>
          </w:p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  <w:r w:rsidRPr="008E5147">
              <w:rPr>
                <w:rFonts w:eastAsia="Times New Roman"/>
                <w:b/>
                <w:color w:val="000000"/>
              </w:rPr>
              <w:t>. Какие профессии тебе нравятся?</w:t>
            </w:r>
          </w:p>
        </w:tc>
        <w:tc>
          <w:tcPr>
            <w:tcW w:w="7654" w:type="dxa"/>
          </w:tcPr>
          <w:p w:rsidR="004727EC" w:rsidRDefault="004727EC" w:rsidP="00531AE4">
            <w:r>
              <w:t>Военные, врач-разной специализации, журналист, дизайнер, фотограф, повар.</w:t>
            </w:r>
          </w:p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  <w:r w:rsidRPr="008E5147">
              <w:rPr>
                <w:rFonts w:eastAsia="Times New Roman"/>
                <w:b/>
                <w:color w:val="000000"/>
              </w:rPr>
              <w:t>. Знаешь ли ты, где можно поучиться этим профессиям?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В колледжах, в институтах</w:t>
            </w: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</w:t>
            </w:r>
            <w:r w:rsidRPr="008E5147">
              <w:rPr>
                <w:rFonts w:eastAsia="Times New Roman"/>
                <w:b/>
                <w:color w:val="000000"/>
              </w:rPr>
              <w:t>. Какие экзамены нужно сдать?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Алгебру, историю, обществознание, биологию, физкультуру, английский язык.</w:t>
            </w: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spacing w:line="248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  <w:r w:rsidRPr="008E5147">
              <w:rPr>
                <w:rFonts w:eastAsia="Times New Roman"/>
                <w:b/>
                <w:color w:val="000000"/>
              </w:rPr>
              <w:t>. Какой средний уровень з/п в этой профессии?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От 30000 до 40000, 60000, 100000 рублей</w:t>
            </w: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b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</w:rPr>
              <w:t>9</w:t>
            </w:r>
            <w:r w:rsidRPr="008E5147">
              <w:rPr>
                <w:rFonts w:eastAsia="Times New Roman"/>
                <w:b/>
                <w:color w:val="000000"/>
              </w:rPr>
              <w:t>. Кто оказывает тебе помощь в выборе профессии? Чья помощь тебе нужна?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Родители, сам(а) смотрю интернет.</w:t>
            </w: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b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  <w:r w:rsidRPr="008E5147">
              <w:rPr>
                <w:rFonts w:eastAsia="Times New Roman"/>
                <w:b/>
                <w:color w:val="000000"/>
              </w:rPr>
              <w:t>. Совпадает ли твой выбор профессии с выбором родителей?</w:t>
            </w:r>
          </w:p>
        </w:tc>
        <w:tc>
          <w:tcPr>
            <w:tcW w:w="7654" w:type="dxa"/>
          </w:tcPr>
          <w:p w:rsidR="004727EC" w:rsidRDefault="004727EC" w:rsidP="00531AE4">
            <w:r>
              <w:t>У 80% ребят совпадает выбор профессии с выбором родителей, а у 20% - нет.</w:t>
            </w:r>
          </w:p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</w:p>
        </w:tc>
      </w:tr>
      <w:tr w:rsidR="004727EC" w:rsidRPr="00BA396F" w:rsidTr="00531AE4">
        <w:tc>
          <w:tcPr>
            <w:tcW w:w="3261" w:type="dxa"/>
            <w:vAlign w:val="center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b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</w:rPr>
              <w:t>11</w:t>
            </w:r>
            <w:r w:rsidRPr="008E5147">
              <w:rPr>
                <w:rFonts w:eastAsia="Times New Roman"/>
                <w:b/>
                <w:color w:val="000000"/>
              </w:rPr>
              <w:t>. Что тебе интересует, на какие вопросы ты хотел бы узнать ответы</w:t>
            </w:r>
          </w:p>
        </w:tc>
        <w:tc>
          <w:tcPr>
            <w:tcW w:w="7654" w:type="dxa"/>
          </w:tcPr>
          <w:p w:rsidR="004727EC" w:rsidRPr="008E5147" w:rsidRDefault="004727EC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hd w:val="clear" w:color="auto" w:fill="FFFFFF"/>
              </w:rPr>
            </w:pPr>
            <w:r>
              <w:rPr>
                <w:rStyle w:val="serp-urlitem"/>
                <w:shd w:val="clear" w:color="auto" w:fill="FFFFFF"/>
              </w:rPr>
              <w:t>Больше узнать об учебных заведениях, новых профессиях, как поступать.</w:t>
            </w:r>
          </w:p>
        </w:tc>
      </w:tr>
    </w:tbl>
    <w:p w:rsidR="004727EC" w:rsidRDefault="004727EC" w:rsidP="004727EC">
      <w:pPr>
        <w:jc w:val="center"/>
        <w:rPr>
          <w:rStyle w:val="serp-urlitem"/>
          <w:shd w:val="clear" w:color="auto" w:fill="FFFFFF"/>
        </w:rPr>
      </w:pPr>
    </w:p>
    <w:p w:rsidR="004727EC" w:rsidRDefault="004727EC" w:rsidP="004727EC">
      <w:pPr>
        <w:jc w:val="center"/>
        <w:rPr>
          <w:rStyle w:val="serp-urlitem"/>
          <w:shd w:val="clear" w:color="auto" w:fill="FFFFFF"/>
        </w:rPr>
      </w:pPr>
    </w:p>
    <w:p w:rsidR="004727EC" w:rsidRDefault="004727EC" w:rsidP="004727EC">
      <w:pPr>
        <w:jc w:val="center"/>
        <w:rPr>
          <w:rStyle w:val="serp-urlitem"/>
          <w:shd w:val="clear" w:color="auto" w:fill="FFFFFF"/>
        </w:rPr>
      </w:pPr>
    </w:p>
    <w:p w:rsidR="004727EC" w:rsidRDefault="004727EC" w:rsidP="004727EC">
      <w:pPr>
        <w:jc w:val="center"/>
        <w:rPr>
          <w:rStyle w:val="serp-urlitem"/>
          <w:shd w:val="clear" w:color="auto" w:fill="FFFFFF"/>
        </w:rPr>
      </w:pPr>
    </w:p>
    <w:p w:rsidR="004727EC" w:rsidRDefault="004727EC" w:rsidP="004727EC">
      <w:pPr>
        <w:jc w:val="center"/>
        <w:rPr>
          <w:rStyle w:val="serp-urlitem"/>
          <w:shd w:val="clear" w:color="auto" w:fill="FFFFFF"/>
        </w:rPr>
      </w:pPr>
    </w:p>
    <w:p w:rsidR="004727EC" w:rsidRDefault="004727EC" w:rsidP="004727EC">
      <w:pPr>
        <w:jc w:val="center"/>
        <w:rPr>
          <w:rStyle w:val="serp-urlitem"/>
          <w:shd w:val="clear" w:color="auto" w:fill="FFFFFF"/>
        </w:rPr>
      </w:pPr>
    </w:p>
    <w:p w:rsidR="0021589B" w:rsidRPr="002001A9" w:rsidRDefault="0021589B" w:rsidP="00653D1B">
      <w:pPr>
        <w:spacing w:after="0"/>
        <w:jc w:val="center"/>
        <w:rPr>
          <w:b/>
          <w:sz w:val="24"/>
          <w:szCs w:val="24"/>
        </w:rPr>
      </w:pPr>
      <w:r w:rsidRPr="002001A9">
        <w:rPr>
          <w:b/>
          <w:sz w:val="24"/>
          <w:szCs w:val="24"/>
        </w:rPr>
        <w:t>КОНСПЕКТ КЛАССНОГО ЧАСА ПО ПРОФЕССИОНАЛЬНОЙ ОРИЕНТАЦИИ</w:t>
      </w:r>
    </w:p>
    <w:p w:rsidR="0021589B" w:rsidRPr="002001A9" w:rsidRDefault="0021589B" w:rsidP="00653D1B">
      <w:pPr>
        <w:spacing w:after="0"/>
        <w:jc w:val="center"/>
        <w:rPr>
          <w:b/>
          <w:sz w:val="24"/>
          <w:szCs w:val="24"/>
        </w:rPr>
      </w:pPr>
      <w:r w:rsidRPr="002001A9">
        <w:rPr>
          <w:b/>
          <w:sz w:val="24"/>
          <w:szCs w:val="24"/>
        </w:rPr>
        <w:t>ПО ТЕМЕ «АКТУАЛЬНОСТЬ ПРОФОРИЕНТАЦИИ»</w:t>
      </w:r>
    </w:p>
    <w:p w:rsidR="0021589B" w:rsidRDefault="0021589B" w:rsidP="00653D1B">
      <w:pPr>
        <w:shd w:val="clear" w:color="auto" w:fill="FFFFFF"/>
        <w:spacing w:after="0"/>
        <w:jc w:val="both"/>
      </w:pPr>
      <w:r w:rsidRPr="00D74D7A">
        <w:rPr>
          <w:b/>
        </w:rPr>
        <w:t>Цель:</w:t>
      </w:r>
      <w:r w:rsidR="002001A9">
        <w:rPr>
          <w:b/>
        </w:rPr>
        <w:t xml:space="preserve"> </w:t>
      </w:r>
      <w:r>
        <w:t xml:space="preserve"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 </w:t>
      </w:r>
    </w:p>
    <w:p w:rsidR="0021589B" w:rsidRPr="00D74D7A" w:rsidRDefault="0021589B" w:rsidP="00653D1B">
      <w:pPr>
        <w:spacing w:after="0"/>
        <w:jc w:val="both"/>
        <w:rPr>
          <w:b/>
        </w:rPr>
      </w:pPr>
      <w:r w:rsidRPr="00D74D7A">
        <w:rPr>
          <w:b/>
        </w:rPr>
        <w:t xml:space="preserve">Задачи: </w:t>
      </w:r>
    </w:p>
    <w:p w:rsidR="0021589B" w:rsidRPr="007C72D0" w:rsidRDefault="0021589B" w:rsidP="00653D1B">
      <w:pPr>
        <w:shd w:val="clear" w:color="auto" w:fill="FFFFFF"/>
        <w:spacing w:after="0"/>
        <w:jc w:val="both"/>
      </w:pPr>
      <w:r>
        <w:t xml:space="preserve">- активизация учащихся в подготовке к профессиональному самоопределению; </w:t>
      </w:r>
    </w:p>
    <w:p w:rsidR="0021589B" w:rsidRPr="00D74D7A" w:rsidRDefault="0021589B" w:rsidP="00653D1B">
      <w:pPr>
        <w:shd w:val="clear" w:color="auto" w:fill="FFFFFF"/>
        <w:spacing w:after="0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2001A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>предоставить информацию о</w:t>
      </w:r>
      <w:r w:rsidRPr="00FB5E52">
        <w:rPr>
          <w:rFonts w:eastAsia="Times New Roman"/>
          <w:color w:val="000000"/>
          <w:lang w:eastAsia="ru-RU"/>
        </w:rPr>
        <w:t xml:space="preserve"> пут</w:t>
      </w:r>
      <w:r>
        <w:rPr>
          <w:rFonts w:eastAsia="Times New Roman"/>
          <w:color w:val="000000"/>
          <w:lang w:eastAsia="ru-RU"/>
        </w:rPr>
        <w:t>ях</w:t>
      </w:r>
      <w:r w:rsidR="002001A9"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 </w:t>
      </w:r>
      <w:r w:rsidR="002001A9">
        <w:rPr>
          <w:rFonts w:eastAsia="Times New Roman"/>
          <w:color w:val="000000"/>
          <w:lang w:eastAsia="ru-RU"/>
        </w:rPr>
        <w:t xml:space="preserve">получения </w:t>
      </w:r>
      <w:r w:rsidRPr="00FB5E52">
        <w:rPr>
          <w:rFonts w:eastAsia="Times New Roman"/>
          <w:color w:val="000000"/>
          <w:lang w:eastAsia="ru-RU"/>
        </w:rPr>
        <w:t>квалификации</w:t>
      </w:r>
      <w:r w:rsidR="002001A9"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и перспективы профессиональной карьеры</w:t>
      </w:r>
      <w:r w:rsidRPr="00D357B4">
        <w:rPr>
          <w:rFonts w:eastAsia="Times New Roman"/>
          <w:color w:val="000000"/>
          <w:lang w:eastAsia="ru-RU"/>
        </w:rPr>
        <w:t>,</w:t>
      </w:r>
      <w:r w:rsidRPr="00FB5E52">
        <w:rPr>
          <w:rFonts w:eastAsia="Times New Roman"/>
          <w:color w:val="000000"/>
          <w:lang w:eastAsia="ru-RU"/>
        </w:rPr>
        <w:t> а также особенности</w:t>
      </w:r>
      <w:r w:rsidR="002001A9"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р</w:t>
      </w:r>
      <w:r w:rsidR="002001A9">
        <w:rPr>
          <w:rFonts w:eastAsia="Times New Roman"/>
          <w:color w:val="000000"/>
          <w:lang w:eastAsia="ru-RU"/>
        </w:rPr>
        <w:t xml:space="preserve">ынка </w:t>
      </w:r>
      <w:r w:rsidRPr="00FB5E52">
        <w:rPr>
          <w:rFonts w:eastAsia="Times New Roman"/>
          <w:color w:val="000000"/>
          <w:lang w:eastAsia="ru-RU"/>
        </w:rPr>
        <w:t>труда</w:t>
      </w:r>
      <w:r>
        <w:rPr>
          <w:rFonts w:eastAsia="Times New Roman"/>
          <w:color w:val="000000"/>
          <w:lang w:eastAsia="ru-RU"/>
        </w:rPr>
        <w:t>.</w:t>
      </w:r>
    </w:p>
    <w:p w:rsidR="0021589B" w:rsidRPr="009124E2" w:rsidRDefault="0021589B" w:rsidP="00653D1B">
      <w:pPr>
        <w:spacing w:after="0"/>
        <w:jc w:val="center"/>
        <w:rPr>
          <w:b/>
        </w:rPr>
      </w:pPr>
      <w:r w:rsidRPr="009124E2">
        <w:rPr>
          <w:b/>
        </w:rPr>
        <w:t>Ход занятия.</w:t>
      </w:r>
    </w:p>
    <w:p w:rsidR="0021589B" w:rsidRPr="009124E2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right"/>
        <w:rPr>
          <w:color w:val="000000"/>
          <w:sz w:val="28"/>
          <w:szCs w:val="28"/>
        </w:rPr>
      </w:pPr>
      <w:r w:rsidRPr="009124E2">
        <w:rPr>
          <w:rStyle w:val="af0"/>
          <w:color w:val="000000"/>
          <w:sz w:val="28"/>
          <w:szCs w:val="28"/>
          <w:bdr w:val="none" w:sz="0" w:space="0" w:color="auto" w:frame="1"/>
        </w:rPr>
        <w:t>Самое воспитание, если желает счастья человеку, должно воспитывать его не для счастья, а приготовлять к труду жизни.</w:t>
      </w:r>
    </w:p>
    <w:p w:rsidR="0021589B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right"/>
        <w:rPr>
          <w:rStyle w:val="af0"/>
          <w:color w:val="000000"/>
          <w:sz w:val="28"/>
          <w:szCs w:val="28"/>
          <w:bdr w:val="none" w:sz="0" w:space="0" w:color="auto" w:frame="1"/>
        </w:rPr>
      </w:pPr>
      <w:r w:rsidRPr="009124E2">
        <w:rPr>
          <w:rStyle w:val="af0"/>
          <w:color w:val="000000"/>
          <w:sz w:val="28"/>
          <w:szCs w:val="28"/>
          <w:bdr w:val="none" w:sz="0" w:space="0" w:color="auto" w:frame="1"/>
        </w:rPr>
        <w:t>К.Д. Ушинский</w:t>
      </w:r>
    </w:p>
    <w:p w:rsidR="0021589B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rPr>
          <w:rStyle w:val="af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/>
          <w:sz w:val="28"/>
          <w:szCs w:val="28"/>
          <w:bdr w:val="none" w:sz="0" w:space="0" w:color="auto" w:frame="1"/>
        </w:rPr>
        <w:t>План занятия:</w:t>
      </w:r>
    </w:p>
    <w:p w:rsidR="0021589B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rPr>
          <w:rStyle w:val="af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/>
          <w:sz w:val="28"/>
          <w:szCs w:val="28"/>
          <w:bdr w:val="none" w:sz="0" w:space="0" w:color="auto" w:frame="1"/>
        </w:rPr>
        <w:t>1. Вступление.</w:t>
      </w:r>
    </w:p>
    <w:p w:rsidR="0021589B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rPr>
          <w:rStyle w:val="af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/>
          <w:sz w:val="28"/>
          <w:szCs w:val="28"/>
          <w:bdr w:val="none" w:sz="0" w:space="0" w:color="auto" w:frame="1"/>
        </w:rPr>
        <w:t>2. Краткая история возникновения  профориентации.</w:t>
      </w:r>
    </w:p>
    <w:p w:rsidR="0021589B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rPr>
          <w:rStyle w:val="af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/>
          <w:sz w:val="28"/>
          <w:szCs w:val="28"/>
          <w:bdr w:val="none" w:sz="0" w:space="0" w:color="auto" w:frame="1"/>
        </w:rPr>
        <w:t>3. Актуальность в необходимости профориентации в современной России.</w:t>
      </w:r>
    </w:p>
    <w:p w:rsidR="0021589B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rPr>
          <w:rStyle w:val="af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/>
          <w:sz w:val="28"/>
          <w:szCs w:val="28"/>
          <w:bdr w:val="none" w:sz="0" w:space="0" w:color="auto" w:frame="1"/>
        </w:rPr>
        <w:t>4. Постановка проблемной ситуации.</w:t>
      </w:r>
    </w:p>
    <w:p w:rsidR="0021589B" w:rsidRPr="008163B6" w:rsidRDefault="0021589B" w:rsidP="00653D1B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/>
          <w:sz w:val="28"/>
          <w:szCs w:val="28"/>
          <w:bdr w:val="none" w:sz="0" w:space="0" w:color="auto" w:frame="1"/>
        </w:rPr>
        <w:t>5. Объяснение домашнего задания.</w:t>
      </w:r>
    </w:p>
    <w:p w:rsidR="0021589B" w:rsidRDefault="0021589B" w:rsidP="00653D1B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1589B" w:rsidRDefault="0021589B" w:rsidP="00653D1B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1589B" w:rsidRDefault="0021589B" w:rsidP="00653D1B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-885" w:type="dxa"/>
        <w:tblLook w:val="04A0"/>
      </w:tblPr>
      <w:tblGrid>
        <w:gridCol w:w="617"/>
        <w:gridCol w:w="2001"/>
        <w:gridCol w:w="7838"/>
      </w:tblGrid>
      <w:tr w:rsidR="0021589B" w:rsidRPr="0033487F" w:rsidTr="00531AE4">
        <w:tc>
          <w:tcPr>
            <w:tcW w:w="617" w:type="dxa"/>
          </w:tcPr>
          <w:p w:rsidR="0021589B" w:rsidRPr="0033487F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01" w:type="dxa"/>
          </w:tcPr>
          <w:p w:rsidR="0021589B" w:rsidRPr="0033487F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487F">
              <w:rPr>
                <w:b/>
                <w:color w:val="000000" w:themeColor="text1"/>
                <w:sz w:val="28"/>
                <w:szCs w:val="28"/>
              </w:rPr>
              <w:t>Часть занятия</w:t>
            </w:r>
          </w:p>
        </w:tc>
        <w:tc>
          <w:tcPr>
            <w:tcW w:w="7838" w:type="dxa"/>
          </w:tcPr>
          <w:p w:rsidR="0021589B" w:rsidRPr="0033487F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487F">
              <w:rPr>
                <w:b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</w:tr>
      <w:tr w:rsidR="0021589B" w:rsidTr="00531AE4">
        <w:tc>
          <w:tcPr>
            <w:tcW w:w="617" w:type="dxa"/>
          </w:tcPr>
          <w:p w:rsidR="0021589B" w:rsidRPr="00203467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203467">
              <w:rPr>
                <w:color w:val="000000" w:themeColor="text1"/>
              </w:rPr>
              <w:t>1.</w:t>
            </w:r>
          </w:p>
        </w:tc>
        <w:tc>
          <w:tcPr>
            <w:tcW w:w="2001" w:type="dxa"/>
          </w:tcPr>
          <w:p w:rsidR="0021589B" w:rsidRPr="00203467" w:rsidRDefault="0021589B" w:rsidP="00653D1B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f0"/>
                <w:i w:val="0"/>
                <w:color w:val="000000"/>
                <w:bdr w:val="none" w:sz="0" w:space="0" w:color="auto" w:frame="1"/>
              </w:rPr>
            </w:pPr>
            <w:r w:rsidRPr="00203467">
              <w:rPr>
                <w:rStyle w:val="af0"/>
                <w:i w:val="0"/>
                <w:color w:val="000000"/>
                <w:bdr w:val="none" w:sz="0" w:space="0" w:color="auto" w:frame="1"/>
              </w:rPr>
              <w:t>Вступление.</w:t>
            </w:r>
          </w:p>
          <w:p w:rsidR="0021589B" w:rsidRPr="00203467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38" w:type="dxa"/>
          </w:tcPr>
          <w:p w:rsidR="0021589B" w:rsidRPr="00CA7855" w:rsidRDefault="0021589B" w:rsidP="00653D1B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A7855">
              <w:rPr>
                <w:b/>
                <w:sz w:val="24"/>
                <w:szCs w:val="24"/>
              </w:rPr>
              <w:t>Учитель:</w:t>
            </w:r>
            <w:r w:rsidRPr="00CA7855">
              <w:rPr>
                <w:sz w:val="24"/>
                <w:szCs w:val="24"/>
              </w:rPr>
              <w:t xml:space="preserve">  Вы не раз слышали от друзей, родителей слово – профессия. Что это?</w:t>
            </w:r>
            <w:r>
              <w:rPr>
                <w:sz w:val="24"/>
                <w:szCs w:val="24"/>
              </w:rPr>
              <w:t xml:space="preserve"> Заглянем в словарь:</w:t>
            </w:r>
          </w:p>
          <w:p w:rsidR="0021589B" w:rsidRPr="00CA7855" w:rsidRDefault="0021589B" w:rsidP="00653D1B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Профессия </w:t>
            </w:r>
            <w:r w:rsidRPr="00CA7855">
              <w:rPr>
                <w:sz w:val="24"/>
                <w:szCs w:val="24"/>
              </w:rPr>
              <w:t xml:space="preserve">(лат. </w:t>
            </w:r>
            <w:proofErr w:type="spellStart"/>
            <w:r w:rsidRPr="00CA7855">
              <w:rPr>
                <w:sz w:val="24"/>
                <w:szCs w:val="24"/>
                <w:lang w:val="en-US"/>
              </w:rPr>
              <w:t>Professio</w:t>
            </w:r>
            <w:proofErr w:type="spellEnd"/>
            <w:r w:rsidRPr="00CA7855">
              <w:rPr>
                <w:sz w:val="24"/>
                <w:szCs w:val="24"/>
              </w:rPr>
              <w:t xml:space="preserve">, </w:t>
            </w:r>
            <w:proofErr w:type="gramStart"/>
            <w:r w:rsidRPr="00CA7855">
              <w:rPr>
                <w:sz w:val="24"/>
                <w:szCs w:val="24"/>
              </w:rPr>
              <w:t xml:space="preserve">от  </w:t>
            </w:r>
            <w:proofErr w:type="spellStart"/>
            <w:r w:rsidRPr="00CA7855">
              <w:rPr>
                <w:sz w:val="24"/>
                <w:szCs w:val="24"/>
                <w:lang w:val="en-US"/>
              </w:rPr>
              <w:t>profiteor</w:t>
            </w:r>
            <w:proofErr w:type="spellEnd"/>
            <w:proofErr w:type="gramEnd"/>
            <w:r w:rsidRPr="00CA7855">
              <w:rPr>
                <w:sz w:val="24"/>
                <w:szCs w:val="24"/>
              </w:rPr>
              <w:t xml:space="preserve"> – объявляю своим делом) – вид трудовой деятельности человека, который требует определённой подготовки (соответствующего уровня специальных знаний и умений) и служит, обычно, источником дохода.</w:t>
            </w:r>
          </w:p>
          <w:p w:rsidR="0021589B" w:rsidRPr="00CA7855" w:rsidRDefault="0021589B" w:rsidP="00653D1B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A7855">
              <w:rPr>
                <w:sz w:val="24"/>
                <w:szCs w:val="24"/>
              </w:rPr>
              <w:t xml:space="preserve">Профессиональную судьбу мы намечаем, как правило, </w:t>
            </w:r>
            <w:r>
              <w:rPr>
                <w:sz w:val="24"/>
                <w:szCs w:val="24"/>
              </w:rPr>
              <w:t xml:space="preserve">ближе к </w:t>
            </w:r>
            <w:r w:rsidRPr="00CA7855">
              <w:rPr>
                <w:sz w:val="24"/>
                <w:szCs w:val="24"/>
              </w:rPr>
              <w:t xml:space="preserve"> окончани</w:t>
            </w:r>
            <w:r>
              <w:rPr>
                <w:sz w:val="24"/>
                <w:szCs w:val="24"/>
              </w:rPr>
              <w:t>ю</w:t>
            </w:r>
            <w:r w:rsidRPr="00CA7855">
              <w:rPr>
                <w:sz w:val="24"/>
                <w:szCs w:val="24"/>
              </w:rPr>
              <w:t xml:space="preserve"> школы. Кто-то находит работу, не требующую специального обучения. Большинство же старается сначала получить образование (в ВУЗах, на курсах, колледжах), очерчивая тем самым круг будущих карьерных возможностей.</w:t>
            </w:r>
          </w:p>
          <w:p w:rsidR="0021589B" w:rsidRPr="00CA7855" w:rsidRDefault="0021589B" w:rsidP="00653D1B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A7855">
              <w:rPr>
                <w:sz w:val="24"/>
                <w:szCs w:val="24"/>
              </w:rPr>
              <w:t xml:space="preserve">Чтобы сделать правильный выбор, нужно иметь представление о существующих профессиях и, зная собственные склонности, реально </w:t>
            </w:r>
            <w:r w:rsidRPr="00CA7855">
              <w:rPr>
                <w:sz w:val="24"/>
                <w:szCs w:val="24"/>
              </w:rPr>
              <w:lastRenderedPageBreak/>
              <w:t>оценивать свои возможности. Познать себя нелегко, профессий тоже много и неправильный выбор может сделать человека несчастным.</w:t>
            </w:r>
          </w:p>
          <w:p w:rsidR="0021589B" w:rsidRPr="00CA7855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сделать выбор? На что опираться в своих поисках? Куда идти? </w:t>
            </w:r>
          </w:p>
        </w:tc>
      </w:tr>
      <w:tr w:rsidR="0021589B" w:rsidTr="00531AE4">
        <w:trPr>
          <w:trHeight w:val="2116"/>
        </w:trPr>
        <w:tc>
          <w:tcPr>
            <w:tcW w:w="617" w:type="dxa"/>
          </w:tcPr>
          <w:p w:rsidR="0021589B" w:rsidRPr="00203467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001" w:type="dxa"/>
          </w:tcPr>
          <w:p w:rsidR="0021589B" w:rsidRPr="008163B6" w:rsidRDefault="0021589B" w:rsidP="00653D1B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f0"/>
                <w:i w:val="0"/>
                <w:color w:val="000000"/>
                <w:szCs w:val="28"/>
                <w:bdr w:val="none" w:sz="0" w:space="0" w:color="auto" w:frame="1"/>
              </w:rPr>
            </w:pPr>
            <w:r w:rsidRPr="008163B6">
              <w:rPr>
                <w:rStyle w:val="af0"/>
                <w:i w:val="0"/>
                <w:color w:val="000000"/>
                <w:szCs w:val="28"/>
                <w:bdr w:val="none" w:sz="0" w:space="0" w:color="auto" w:frame="1"/>
              </w:rPr>
              <w:t>Краткая история возникновения  профориентации.</w:t>
            </w:r>
          </w:p>
          <w:p w:rsidR="0021589B" w:rsidRPr="008163B6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38" w:type="dxa"/>
          </w:tcPr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Итак, дети, мы с вами уже начали погружение в дебри профориентации, но прежде чем нырнуть в волны информации, показателей и баллов набора, давайте кратко познакомимся с этой наукой.</w:t>
            </w:r>
          </w:p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638ED">
              <w:rPr>
                <w:color w:val="000000" w:themeColor="text1"/>
              </w:rPr>
              <w:t>О</w:t>
            </w:r>
            <w:r w:rsidRPr="008638ED">
              <w:rPr>
                <w:color w:val="000000" w:themeColor="text1"/>
                <w:shd w:val="clear" w:color="auto" w:fill="FFFFFF"/>
              </w:rPr>
              <w:t>бычно называют следующие причины появления первых профориентационных служб: бурный рост промышленности, миграция людей из сельской местности в города в поисках работы и лучшей жизни, проблема самого поиска и выбора работы, проблема отбора наиболее "подходящих" людей уже со стороны работодателей. Но все это причины - социально-экономические. Для нас остается вопрос: каковы же психологические причины возникновения профориентации? Иными словами, что изменилось в сознании людей в тот период</w:t>
            </w:r>
            <w:r>
              <w:rPr>
                <w:color w:val="000000" w:themeColor="text1"/>
                <w:shd w:val="clear" w:color="auto" w:fill="FFFFFF"/>
              </w:rPr>
              <w:t>?</w:t>
            </w:r>
          </w:p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638ED">
              <w:rPr>
                <w:color w:val="000000" w:themeColor="text1"/>
                <w:shd w:val="clear" w:color="auto" w:fill="FFFFFF"/>
              </w:rPr>
              <w:t xml:space="preserve">Главная психологическая причина появления профориентации заключается в том, что </w:t>
            </w:r>
            <w:r w:rsidRPr="008638ED">
              <w:rPr>
                <w:rStyle w:val="af3"/>
                <w:b w:val="0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перед значительным количеством людей возникла проблема свободы выбора</w:t>
            </w:r>
            <w:r w:rsidRPr="008638ED">
              <w:rPr>
                <w:color w:val="000000" w:themeColor="text1"/>
                <w:shd w:val="clear" w:color="auto" w:fill="FFFFFF"/>
              </w:rPr>
              <w:t>, чего раньше не было (или было характерно лишь для отдельных людей, которые не хотели жить по заранее заведенному, патриархальному порядку).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 w:themeColor="text1"/>
                <w:shd w:val="clear" w:color="auto" w:fill="FFFFFF"/>
              </w:rPr>
              <w:t xml:space="preserve">Сама проблема свободы создает для людей значительные трудности, т.к. предполагает ответственность за свой выбор. </w:t>
            </w:r>
            <w:r>
              <w:rPr>
                <w:color w:val="000000" w:themeColor="text1"/>
                <w:shd w:val="clear" w:color="auto" w:fill="FFFFFF"/>
              </w:rPr>
              <w:t>Потому и возникла необходимость в создании профориентационных служб.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Свое начало она берет еще в конце 19 века, именно тогда в 1897 году появилось собственно профориентационное заведение - служба по приисканию работы (еще незадолго до этого стали появляться первые справочники, указывающие место расположения учебных заведений, правила приема, программы, профиль специальностей). Более того, в 1905 году появились подобные справочники и для женщин.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Направления были самыми различными: это и "Рассказы о фабриках и заводах", ориентированные, прежде всего, на бедные слои населения, и сборник "На Распутье", содержащий в себе описания профессий, относящихся к числу "интеллигентных" и требующих высшего образования. Назову некоторые из этих профессий: актер, народная учительница, священник, коммерсант, агроном, железнодорожный служитель, почтово-телеграфный рабочий, моряк итд. Издания эти были очень популярны, что говорит о том, что проблема профориентации стояла среди молодежи очень остро.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 xml:space="preserve">В Советской России профориентацией активно занимались все 20-е годы. Например, была открыта Лаборатория промышленной психотехники, которая создавала профессиограмы и рассматривала профессии с точки зрения психологии. Появилась первая Лаборатория профконсультации при Ленинградском институте по изучению мозга. Педолого-педагогическая лаборатория при институте Герцена проводила обследования, которые прошли более 8 миллионов человек. Государство было заинтересовано в профессиональных рабочих, подходящих под </w:t>
            </w:r>
            <w:r w:rsidRPr="008638ED">
              <w:rPr>
                <w:color w:val="000000"/>
                <w:shd w:val="clear" w:color="auto" w:fill="FFFFFF"/>
              </w:rPr>
              <w:lastRenderedPageBreak/>
              <w:t>выбираемую ими профессию, поэтому проводило самые смелые профориентированные эксперименты.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Но уже в 30-х годах ситуация резко изменилась. Вопросы профориентации были признаны буржуазными, а значит не подходящими молодой советской стране. Были запрещены профориентационные исследования, а трудовое обучение в школе прекратило свое существование. На долгие десятилетия о профориентации в России все предпочли забыть.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Возвращение к профориентации потихоньку стало происходить только в 1960-е годы, но вплоть до начала перестройки работа велась медленно и не особо успешно. Главными для страны были интересы народного хозяйства и обороноспособсность, а личные желания и интересы считались не значимыми. И что мы имели в итоге? В итоге мы имели сломанные судьбы и деградацию профориентации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В 80-е годы очень многое было сделано на волне всеобщих изменений общества и борьбе за свободу всего и вся. Организуется факультативное изучение ряда предметов, школьники в 10-11 классах начинают трудовое обучение, создается огромное количество пунктов по подготовке специалистов, проводятся исследования и.....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И история движется по спирали, поэтому в очередной раз все падает в пропасть. 90-е уничтожают уже было поднявшую голову профориентацию, стране, закружившейся в урагане рыночного общества, не до того, чтобы определить ваши способности к той или иной деятельности. Растет пропасть между богатыми и бедными, бОльшую зарплату имеет не высококвалифицированный, а наглый человек. Казалось бы, все потеряно...</w:t>
            </w:r>
          </w:p>
          <w:p w:rsidR="0021589B" w:rsidRPr="008638ED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Но наша сказка будет иметь счастливый конец. Вам повезло, ребята. Вы живете в период возрождения профориентации. Государству снова нужны высококвалифицированные специалисты, и оно готово платить этим специалистам неплохие деньги. Занимаясь</w:t>
            </w:r>
            <w:r>
              <w:rPr>
                <w:color w:val="000000"/>
                <w:shd w:val="clear" w:color="auto" w:fill="FFFFFF"/>
              </w:rPr>
              <w:t>,</w:t>
            </w:r>
            <w:r w:rsidRPr="008638ED">
              <w:rPr>
                <w:color w:val="000000"/>
                <w:shd w:val="clear" w:color="auto" w:fill="FFFFFF"/>
              </w:rPr>
              <w:t xml:space="preserve"> весь этот год профориентацией, мы и выясним, какие усилия вам необходимо предпринять, чтобы этими высококвалифицированными материально-обеспеченными специалистами стали именно вы. Давайте поговорим об актуальности профориентации.</w:t>
            </w:r>
          </w:p>
        </w:tc>
      </w:tr>
      <w:tr w:rsidR="0021589B" w:rsidTr="00531AE4">
        <w:tc>
          <w:tcPr>
            <w:tcW w:w="617" w:type="dxa"/>
          </w:tcPr>
          <w:p w:rsidR="0021589B" w:rsidRPr="00185FD0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85FD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01" w:type="dxa"/>
          </w:tcPr>
          <w:p w:rsidR="0021589B" w:rsidRPr="00185FD0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85FD0">
              <w:rPr>
                <w:rStyle w:val="af0"/>
                <w:i w:val="0"/>
                <w:color w:val="000000"/>
                <w:bdr w:val="none" w:sz="0" w:space="0" w:color="auto" w:frame="1"/>
              </w:rPr>
              <w:t>Актуальность в необходимости профориентации в современной России.</w:t>
            </w:r>
          </w:p>
        </w:tc>
        <w:tc>
          <w:tcPr>
            <w:tcW w:w="7838" w:type="dxa"/>
          </w:tcPr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3035A9">
              <w:rPr>
                <w:color w:val="000000"/>
                <w:shd w:val="clear" w:color="auto" w:fill="FFFFFF"/>
              </w:rPr>
              <w:t>дин очень интересный человек, а именно министр Максим Топилин посетовал на то, что зачастую между знаниями выпускников вузов и требованиями компаний существует большая пропасть. У выпускников существуют неверные представления о том, что нужно от них работод</w:t>
            </w:r>
            <w:r>
              <w:rPr>
                <w:color w:val="000000"/>
                <w:shd w:val="clear" w:color="auto" w:fill="FFFFFF"/>
              </w:rPr>
              <w:t>а</w:t>
            </w:r>
            <w:r w:rsidRPr="003035A9">
              <w:rPr>
                <w:color w:val="000000"/>
                <w:shd w:val="clear" w:color="auto" w:fill="FFFFFF"/>
              </w:rPr>
              <w:t xml:space="preserve">телю. Большинство считает, что может получить любое образование, особо не </w:t>
            </w:r>
            <w:proofErr w:type="gramStart"/>
            <w:r>
              <w:rPr>
                <w:color w:val="000000"/>
                <w:shd w:val="clear" w:color="auto" w:fill="FFFFFF"/>
              </w:rPr>
              <w:t>утруждая себя</w:t>
            </w:r>
            <w:r w:rsidRPr="003035A9">
              <w:rPr>
                <w:color w:val="000000"/>
                <w:shd w:val="clear" w:color="auto" w:fill="FFFFFF"/>
              </w:rPr>
              <w:t xml:space="preserve"> и после окончания вуза любая топовая компания возьмет</w:t>
            </w:r>
            <w:proofErr w:type="gramEnd"/>
            <w:r w:rsidRPr="003035A9">
              <w:rPr>
                <w:color w:val="000000"/>
                <w:shd w:val="clear" w:color="auto" w:fill="FFFFFF"/>
              </w:rPr>
              <w:t xml:space="preserve"> тебя с распростертыми объятиями. </w:t>
            </w:r>
          </w:p>
          <w:p w:rsidR="0021589B" w:rsidRPr="003035A9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 xml:space="preserve">Бред! Нет, если под топовой компанией вы имеете в виду Макдональдс, то тут вы правы: говорить про "свободную кассу" можно с любым образованием. Однако, я так понимаю, вы хотите нечто большее: вы хотите соответствовать тем требованиям, которые будут вам </w:t>
            </w:r>
            <w:r w:rsidRPr="003035A9">
              <w:rPr>
                <w:color w:val="000000"/>
                <w:shd w:val="clear" w:color="auto" w:fill="FFFFFF"/>
              </w:rPr>
              <w:lastRenderedPageBreak/>
              <w:t>предъявлены</w:t>
            </w:r>
          </w:p>
          <w:p w:rsidR="0021589B" w:rsidRPr="003035A9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 xml:space="preserve">Ни для кого не секрет, что Россия находится в огромном демографическом кризисе. О причинах сейчас рассуждать не будем, о них лучше разговаривать на уроках обществознания, но факт остается фактом: на одного работоспособного человека приходится 3 пенсионера. Для тех, кто не понял: ты один </w:t>
            </w:r>
            <w:r>
              <w:rPr>
                <w:color w:val="000000"/>
                <w:shd w:val="clear" w:color="auto" w:fill="FFFFFF"/>
              </w:rPr>
              <w:t>обеспечиваешь пенсией трех</w:t>
            </w:r>
            <w:r w:rsidRPr="003035A9">
              <w:rPr>
                <w:color w:val="000000"/>
                <w:shd w:val="clear" w:color="auto" w:fill="FFFFFF"/>
              </w:rPr>
              <w:t xml:space="preserve"> пенсионер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3035A9">
              <w:rPr>
                <w:color w:val="000000"/>
                <w:shd w:val="clear" w:color="auto" w:fill="FFFFFF"/>
              </w:rPr>
              <w:t xml:space="preserve">. И данная ситуация не сможет измениться в ближайшем будущем. Соответственно, оцените сами: какую пользу и прибыль вы должны приносить государству, чтобы </w:t>
            </w:r>
            <w:r>
              <w:rPr>
                <w:color w:val="000000"/>
                <w:shd w:val="clear" w:color="auto" w:fill="FFFFFF"/>
              </w:rPr>
              <w:t>в будущем обеспечить</w:t>
            </w:r>
            <w:r w:rsidRPr="003035A9">
              <w:rPr>
                <w:color w:val="000000"/>
                <w:shd w:val="clear" w:color="auto" w:fill="FFFFFF"/>
              </w:rPr>
              <w:t xml:space="preserve"> пенсионеров.</w:t>
            </w:r>
          </w:p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>Государство решает проблему весьма жестко: те вузы, которые не способны обеспечить страну подходящими рабочими, следует уничтожить. Требование хоть и весьма жесткое, но вполне соответствует духу рыночной экономики, которая вот у</w:t>
            </w:r>
            <w:r>
              <w:rPr>
                <w:color w:val="000000"/>
                <w:shd w:val="clear" w:color="auto" w:fill="FFFFFF"/>
              </w:rPr>
              <w:t xml:space="preserve">же 20 лет пытается установиться. </w:t>
            </w:r>
          </w:p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>Получается, все зависит теперь только от вас. Государство вам создало условия для успешного обучения, вы же теперь должны отдать государству должное и доказать, что не зря учились.</w:t>
            </w:r>
            <w:r>
              <w:rPr>
                <w:color w:val="000000"/>
                <w:shd w:val="clear" w:color="auto" w:fill="FFFFFF"/>
              </w:rPr>
              <w:t xml:space="preserve"> Выбор за вами.</w:t>
            </w:r>
          </w:p>
          <w:p w:rsidR="0021589B" w:rsidRPr="00E71876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 xml:space="preserve">Уже в известном "Кающемся энциклопедисте" (1900) был </w:t>
            </w:r>
            <w:proofErr w:type="gramStart"/>
            <w:r w:rsidRPr="00E71876">
              <w:rPr>
                <w:color w:val="000000" w:themeColor="text1"/>
              </w:rPr>
              <w:t>раздел, специально посвященный выбору профессии  и даже выделены</w:t>
            </w:r>
            <w:proofErr w:type="gramEnd"/>
            <w:r w:rsidRPr="00E71876">
              <w:rPr>
                <w:color w:val="000000" w:themeColor="text1"/>
              </w:rPr>
              <w:t xml:space="preserve"> четыре типичных варианта выбора:</w:t>
            </w:r>
          </w:p>
          <w:p w:rsidR="0021589B" w:rsidRPr="00E71876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согласно семейным традициям (что было распространено в тогдашней патриархальной России);</w:t>
            </w:r>
          </w:p>
          <w:p w:rsidR="0021589B" w:rsidRPr="00E71876" w:rsidRDefault="0021589B" w:rsidP="00653D1B">
            <w:pPr>
              <w:pStyle w:val="a5"/>
              <w:tabs>
                <w:tab w:val="left" w:pos="5565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случайный, необдуманный выбор;</w:t>
            </w:r>
            <w:r w:rsidRPr="00E71876">
              <w:rPr>
                <w:color w:val="000000" w:themeColor="text1"/>
              </w:rPr>
              <w:tab/>
            </w:r>
          </w:p>
          <w:p w:rsidR="0021589B" w:rsidRPr="00E71876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выбор по призванию;</w:t>
            </w:r>
          </w:p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выбор по расчету.</w:t>
            </w:r>
          </w:p>
          <w:p w:rsidR="0021589B" w:rsidRPr="00185FD0" w:rsidRDefault="0021589B" w:rsidP="00653D1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Какой путь выберете  Вы?</w:t>
            </w:r>
          </w:p>
        </w:tc>
      </w:tr>
      <w:tr w:rsidR="0021589B" w:rsidTr="00531AE4">
        <w:tc>
          <w:tcPr>
            <w:tcW w:w="617" w:type="dxa"/>
          </w:tcPr>
          <w:p w:rsidR="0021589B" w:rsidRPr="003035A9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035A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01" w:type="dxa"/>
          </w:tcPr>
          <w:p w:rsidR="0021589B" w:rsidRPr="00F85AA6" w:rsidRDefault="0021589B" w:rsidP="00653D1B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Cs/>
                <w:color w:val="000000"/>
                <w:bdr w:val="none" w:sz="0" w:space="0" w:color="auto" w:frame="1"/>
              </w:rPr>
            </w:pPr>
            <w:r w:rsidRPr="003035A9">
              <w:rPr>
                <w:rStyle w:val="af0"/>
                <w:i w:val="0"/>
                <w:color w:val="000000"/>
                <w:bdr w:val="none" w:sz="0" w:space="0" w:color="auto" w:frame="1"/>
              </w:rPr>
              <w:t>Постановка проблемной ситуации.</w:t>
            </w:r>
          </w:p>
        </w:tc>
        <w:tc>
          <w:tcPr>
            <w:tcW w:w="7838" w:type="dxa"/>
          </w:tcPr>
          <w:p w:rsidR="0021589B" w:rsidRDefault="0021589B" w:rsidP="00653D1B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Что я хочу? Что я могу? Что надо государству? Как все это совместить? И главное – с чего начинать? </w:t>
            </w:r>
          </w:p>
          <w:p w:rsidR="0021589B" w:rsidRPr="003035A9" w:rsidRDefault="0021589B" w:rsidP="00653D1B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Начнем с того что близко и понятно всем. С того что рядом - с  семьи. Ваши родители и другие родственники уже сделали свой выбор.  Узнаем у них – довольны ли они выбранной профессией, кто и что повлияло на их выбор. А может в вашей семье есть традиция?</w:t>
            </w:r>
          </w:p>
        </w:tc>
      </w:tr>
      <w:tr w:rsidR="0021589B" w:rsidTr="00531AE4">
        <w:trPr>
          <w:trHeight w:val="1688"/>
        </w:trPr>
        <w:tc>
          <w:tcPr>
            <w:tcW w:w="617" w:type="dxa"/>
          </w:tcPr>
          <w:p w:rsidR="0021589B" w:rsidRPr="00F85AA6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85AA6">
              <w:rPr>
                <w:color w:val="000000" w:themeColor="text1"/>
              </w:rPr>
              <w:t xml:space="preserve">5. </w:t>
            </w:r>
          </w:p>
        </w:tc>
        <w:tc>
          <w:tcPr>
            <w:tcW w:w="2001" w:type="dxa"/>
          </w:tcPr>
          <w:p w:rsidR="0021589B" w:rsidRPr="00F85AA6" w:rsidRDefault="0021589B" w:rsidP="00653D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F85AA6">
              <w:rPr>
                <w:rStyle w:val="af0"/>
                <w:i w:val="0"/>
                <w:color w:val="000000"/>
                <w:bdr w:val="none" w:sz="0" w:space="0" w:color="auto" w:frame="1"/>
              </w:rPr>
              <w:t>Объяснение домашнего задания.</w:t>
            </w:r>
          </w:p>
        </w:tc>
        <w:tc>
          <w:tcPr>
            <w:tcW w:w="7838" w:type="dxa"/>
          </w:tcPr>
          <w:p w:rsidR="0021589B" w:rsidRDefault="0021589B" w:rsidP="00653D1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7701">
              <w:rPr>
                <w:color w:val="000000" w:themeColor="text1"/>
                <w:sz w:val="24"/>
                <w:szCs w:val="24"/>
              </w:rPr>
              <w:t xml:space="preserve">Домашнее задание: </w:t>
            </w:r>
          </w:p>
          <w:p w:rsidR="0021589B" w:rsidRPr="00157701" w:rsidRDefault="0021589B" w:rsidP="00653D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7701">
              <w:rPr>
                <w:sz w:val="24"/>
                <w:szCs w:val="24"/>
              </w:rPr>
              <w:t>Беседа учащихся с родителями (родственниками) об их профессиях.</w:t>
            </w:r>
          </w:p>
          <w:p w:rsidR="0021589B" w:rsidRDefault="0021589B" w:rsidP="00653D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7701">
              <w:rPr>
                <w:sz w:val="24"/>
                <w:szCs w:val="24"/>
              </w:rPr>
              <w:t>Подготовить презентацию</w:t>
            </w:r>
            <w:r>
              <w:rPr>
                <w:sz w:val="24"/>
                <w:szCs w:val="24"/>
              </w:rPr>
              <w:t xml:space="preserve"> по плану</w:t>
            </w:r>
            <w:r w:rsidRPr="00157701">
              <w:rPr>
                <w:sz w:val="24"/>
                <w:szCs w:val="24"/>
              </w:rPr>
              <w:t>.</w:t>
            </w:r>
          </w:p>
          <w:p w:rsidR="0021589B" w:rsidRPr="00157701" w:rsidRDefault="0021589B" w:rsidP="00653D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7701">
              <w:rPr>
                <w:sz w:val="24"/>
                <w:szCs w:val="24"/>
              </w:rPr>
              <w:t xml:space="preserve"> (см.Приложение.2)</w:t>
            </w:r>
          </w:p>
        </w:tc>
      </w:tr>
      <w:tr w:rsidR="0021589B" w:rsidTr="00531AE4">
        <w:tc>
          <w:tcPr>
            <w:tcW w:w="10456" w:type="dxa"/>
            <w:gridSpan w:val="3"/>
          </w:tcPr>
          <w:p w:rsidR="0021589B" w:rsidRPr="00F57542" w:rsidRDefault="0021589B" w:rsidP="00653D1B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F57542">
              <w:rPr>
                <w:b/>
              </w:rPr>
              <w:t>Путём опыта – это самый горький путь;</w:t>
            </w:r>
          </w:p>
          <w:p w:rsidR="0021589B" w:rsidRPr="00F57542" w:rsidRDefault="0021589B" w:rsidP="00653D1B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F57542">
              <w:rPr>
                <w:b/>
              </w:rPr>
              <w:t>Путём подражания – это самый лёгкий путь;</w:t>
            </w:r>
          </w:p>
          <w:p w:rsidR="0021589B" w:rsidRPr="00F57542" w:rsidRDefault="0021589B" w:rsidP="00653D1B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F57542">
              <w:rPr>
                <w:b/>
              </w:rPr>
              <w:t>Путём размышления – это самый  благородный путь.</w:t>
            </w:r>
          </w:p>
          <w:p w:rsidR="0021589B" w:rsidRPr="00F85AA6" w:rsidRDefault="0021589B" w:rsidP="00653D1B">
            <w:pPr>
              <w:tabs>
                <w:tab w:val="left" w:pos="851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57542">
              <w:rPr>
                <w:b/>
                <w:i/>
              </w:rPr>
              <w:t>Древняя китайская пословица</w:t>
            </w:r>
          </w:p>
        </w:tc>
      </w:tr>
    </w:tbl>
    <w:p w:rsidR="0021589B" w:rsidRDefault="0021589B" w:rsidP="00653D1B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1589B" w:rsidRDefault="0021589B" w:rsidP="00653D1B">
      <w:pPr>
        <w:spacing w:after="0"/>
        <w:rPr>
          <w:sz w:val="24"/>
          <w:szCs w:val="24"/>
        </w:rPr>
      </w:pPr>
    </w:p>
    <w:p w:rsidR="0021589B" w:rsidRDefault="0021589B" w:rsidP="00653D1B">
      <w:pPr>
        <w:spacing w:after="0"/>
        <w:rPr>
          <w:sz w:val="24"/>
          <w:szCs w:val="24"/>
        </w:rPr>
      </w:pPr>
    </w:p>
    <w:p w:rsidR="0021589B" w:rsidRDefault="0021589B" w:rsidP="0021589B">
      <w:pPr>
        <w:spacing w:after="0" w:line="360" w:lineRule="auto"/>
        <w:rPr>
          <w:sz w:val="24"/>
          <w:szCs w:val="24"/>
        </w:rPr>
      </w:pPr>
    </w:p>
    <w:p w:rsidR="0021589B" w:rsidRDefault="0021589B" w:rsidP="0021589B">
      <w:pPr>
        <w:jc w:val="center"/>
        <w:rPr>
          <w:rStyle w:val="serp-urlitem"/>
          <w:shd w:val="clear" w:color="auto" w:fill="FFFFFF"/>
        </w:rPr>
      </w:pPr>
      <w:r w:rsidRPr="00F7028C">
        <w:rPr>
          <w:rStyle w:val="serp-urlitem"/>
          <w:shd w:val="clear" w:color="auto" w:fill="FFFFFF"/>
        </w:rPr>
        <w:t>Приложение</w:t>
      </w:r>
      <w:r>
        <w:rPr>
          <w:rStyle w:val="serp-urlitem"/>
          <w:shd w:val="clear" w:color="auto" w:fill="FFFFFF"/>
        </w:rPr>
        <w:t xml:space="preserve"> №1</w:t>
      </w:r>
    </w:p>
    <w:p w:rsidR="0021589B" w:rsidRPr="008E4B06" w:rsidRDefault="0021589B" w:rsidP="0021589B">
      <w:pPr>
        <w:jc w:val="center"/>
        <w:rPr>
          <w:rStyle w:val="serp-urlitem"/>
          <w:rFonts w:eastAsia="Times New Roman"/>
          <w:lang w:eastAsia="ru-RU"/>
        </w:rPr>
      </w:pPr>
      <w:r>
        <w:rPr>
          <w:rStyle w:val="serp-urlitem"/>
          <w:shd w:val="clear" w:color="auto" w:fill="FFFFFF"/>
        </w:rPr>
        <w:t>(классный час №1)</w:t>
      </w:r>
    </w:p>
    <w:p w:rsidR="0021589B" w:rsidRPr="00174D01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b/>
          <w:shd w:val="clear" w:color="auto" w:fill="FFFFFF"/>
        </w:rPr>
      </w:pPr>
      <w:r w:rsidRPr="00F7028C">
        <w:rPr>
          <w:rStyle w:val="serp-urlitem"/>
          <w:b/>
          <w:shd w:val="clear" w:color="auto" w:fill="FFFFFF"/>
        </w:rPr>
        <w:t xml:space="preserve">1. </w:t>
      </w:r>
      <w:hyperlink w:anchor="_top" w:history="1">
        <w:r w:rsidRPr="00174D01">
          <w:rPr>
            <w:rStyle w:val="a8"/>
            <w:b/>
            <w:color w:val="auto"/>
            <w:shd w:val="clear" w:color="auto" w:fill="FFFFFF"/>
          </w:rPr>
          <w:t>Анкета №1.</w:t>
        </w:r>
      </w:hyperlink>
    </w:p>
    <w:tbl>
      <w:tblPr>
        <w:tblStyle w:val="ad"/>
        <w:tblW w:w="10915" w:type="dxa"/>
        <w:tblInd w:w="-1168" w:type="dxa"/>
        <w:tblLook w:val="04A0"/>
      </w:tblPr>
      <w:tblGrid>
        <w:gridCol w:w="3261"/>
        <w:gridCol w:w="7654"/>
      </w:tblGrid>
      <w:tr w:rsidR="0021589B" w:rsidRPr="00BA396F" w:rsidTr="00531AE4">
        <w:trPr>
          <w:trHeight w:val="377"/>
        </w:trPr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spacing w:line="360" w:lineRule="auto"/>
              <w:jc w:val="center"/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Style w:val="serp-urlitem"/>
                <w:b/>
                <w:sz w:val="22"/>
                <w:szCs w:val="22"/>
                <w:shd w:val="clear" w:color="auto" w:fill="FFFFFF"/>
              </w:rPr>
              <w:t>Вопрос</w:t>
            </w:r>
          </w:p>
        </w:tc>
        <w:tc>
          <w:tcPr>
            <w:tcW w:w="7654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spacing w:line="360" w:lineRule="auto"/>
              <w:jc w:val="center"/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Style w:val="serp-urlitem"/>
                <w:b/>
                <w:sz w:val="22"/>
                <w:szCs w:val="22"/>
                <w:shd w:val="clear" w:color="auto" w:fill="FFFFFF"/>
              </w:rPr>
              <w:t>Ответ</w:t>
            </w:r>
          </w:p>
        </w:tc>
      </w:tr>
      <w:tr w:rsidR="0021589B" w:rsidRPr="00BA396F" w:rsidTr="00531AE4">
        <w:trPr>
          <w:trHeight w:val="373"/>
        </w:trPr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1. ФИО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rPr>
          <w:trHeight w:val="339"/>
        </w:trPr>
        <w:tc>
          <w:tcPr>
            <w:tcW w:w="3261" w:type="dxa"/>
            <w:vAlign w:val="center"/>
          </w:tcPr>
          <w:p w:rsidR="0021589B" w:rsidRPr="00BA396F" w:rsidRDefault="0021589B" w:rsidP="00531AE4">
            <w:pPr>
              <w:spacing w:line="248" w:lineRule="atLeast"/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2. Класс (возраст)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3.Любимые предметы в школе.</w:t>
            </w:r>
          </w:p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Как ты думаешь – почему именно эти предметы?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4. Хобби и интересы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spacing w:line="248" w:lineRule="atLeast"/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5. Какие профессии ты знаешь?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6. Какие профессии тебе нравятся?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7. Знаешь ли ты, где можно поучиться этим профессиям?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8. Какие экзамены нужно сдать?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spacing w:line="248" w:lineRule="atLeas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9. Какой средний уровень з/п в этой профессии?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10. Кто оказывает тебе помощь в выборе профессии? Чья помощь тебе нужна?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11. Совпадает ли твой выбор профессии с выбором родителей?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3261" w:type="dxa"/>
            <w:vAlign w:val="center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12. Что тебе интересует, на какие вопросы ты хотел бы узнать ответы</w:t>
            </w:r>
          </w:p>
        </w:tc>
        <w:tc>
          <w:tcPr>
            <w:tcW w:w="7654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</w:tbl>
    <w:p w:rsidR="0021589B" w:rsidRDefault="0021589B" w:rsidP="0021589B">
      <w:pPr>
        <w:jc w:val="center"/>
        <w:rPr>
          <w:rStyle w:val="serp-urlitem"/>
          <w:shd w:val="clear" w:color="auto" w:fill="FFFFFF"/>
        </w:rPr>
      </w:pPr>
    </w:p>
    <w:p w:rsidR="0021589B" w:rsidRDefault="0021589B" w:rsidP="0021589B">
      <w:pPr>
        <w:jc w:val="center"/>
        <w:rPr>
          <w:rStyle w:val="serp-urlitem"/>
          <w:shd w:val="clear" w:color="auto" w:fill="FFFFFF"/>
        </w:rPr>
      </w:pPr>
    </w:p>
    <w:p w:rsidR="0021589B" w:rsidRDefault="0021589B" w:rsidP="0021589B">
      <w:pPr>
        <w:jc w:val="center"/>
        <w:rPr>
          <w:rStyle w:val="serp-urlitem"/>
          <w:shd w:val="clear" w:color="auto" w:fill="FFFFFF"/>
        </w:rPr>
      </w:pPr>
    </w:p>
    <w:p w:rsidR="00653D1B" w:rsidRDefault="00653D1B" w:rsidP="0021589B">
      <w:pPr>
        <w:jc w:val="center"/>
        <w:rPr>
          <w:rStyle w:val="serp-urlitem"/>
          <w:shd w:val="clear" w:color="auto" w:fill="FFFFFF"/>
        </w:rPr>
      </w:pPr>
    </w:p>
    <w:p w:rsidR="00653D1B" w:rsidRDefault="00653D1B" w:rsidP="0021589B">
      <w:pPr>
        <w:jc w:val="center"/>
        <w:rPr>
          <w:rStyle w:val="serp-urlitem"/>
          <w:shd w:val="clear" w:color="auto" w:fill="FFFFFF"/>
        </w:rPr>
      </w:pPr>
    </w:p>
    <w:p w:rsidR="00653D1B" w:rsidRDefault="00653D1B" w:rsidP="0021589B">
      <w:pPr>
        <w:jc w:val="center"/>
        <w:rPr>
          <w:rStyle w:val="serp-urlitem"/>
          <w:shd w:val="clear" w:color="auto" w:fill="FFFFFF"/>
        </w:rPr>
      </w:pPr>
    </w:p>
    <w:p w:rsidR="00653D1B" w:rsidRDefault="00653D1B" w:rsidP="0021589B">
      <w:pPr>
        <w:jc w:val="center"/>
        <w:rPr>
          <w:rStyle w:val="serp-urlitem"/>
          <w:shd w:val="clear" w:color="auto" w:fill="FFFFFF"/>
        </w:rPr>
      </w:pPr>
    </w:p>
    <w:p w:rsidR="00653D1B" w:rsidRDefault="00653D1B" w:rsidP="0021589B">
      <w:pPr>
        <w:jc w:val="center"/>
        <w:rPr>
          <w:rStyle w:val="serp-urlitem"/>
          <w:shd w:val="clear" w:color="auto" w:fill="FFFFFF"/>
        </w:rPr>
      </w:pPr>
    </w:p>
    <w:p w:rsidR="00653D1B" w:rsidRDefault="00653D1B" w:rsidP="0021589B">
      <w:pPr>
        <w:jc w:val="center"/>
        <w:rPr>
          <w:rStyle w:val="serp-urlitem"/>
          <w:shd w:val="clear" w:color="auto" w:fill="FFFFFF"/>
        </w:rPr>
      </w:pPr>
    </w:p>
    <w:p w:rsidR="0021589B" w:rsidRDefault="0021589B" w:rsidP="0021589B">
      <w:pPr>
        <w:jc w:val="center"/>
        <w:rPr>
          <w:rStyle w:val="serp-urlitem"/>
          <w:shd w:val="clear" w:color="auto" w:fill="FFFFFF"/>
        </w:rPr>
      </w:pPr>
      <w:r w:rsidRPr="00F7028C">
        <w:rPr>
          <w:rStyle w:val="serp-urlitem"/>
          <w:shd w:val="clear" w:color="auto" w:fill="FFFFFF"/>
        </w:rPr>
        <w:lastRenderedPageBreak/>
        <w:t>Приложение</w:t>
      </w:r>
      <w:r>
        <w:rPr>
          <w:rStyle w:val="serp-urlitem"/>
          <w:shd w:val="clear" w:color="auto" w:fill="FFFFFF"/>
        </w:rPr>
        <w:t xml:space="preserve"> №2</w:t>
      </w:r>
    </w:p>
    <w:p w:rsidR="0021589B" w:rsidRPr="006B0CBA" w:rsidRDefault="0021589B" w:rsidP="0021589B">
      <w:pPr>
        <w:jc w:val="center"/>
        <w:rPr>
          <w:rStyle w:val="serp-urlitem"/>
          <w:rFonts w:eastAsia="Times New Roman"/>
          <w:lang w:eastAsia="ru-RU"/>
        </w:rPr>
      </w:pPr>
      <w:r>
        <w:rPr>
          <w:rStyle w:val="serp-urlitem"/>
          <w:shd w:val="clear" w:color="auto" w:fill="FFFFFF"/>
        </w:rPr>
        <w:t>(классный час №3)</w:t>
      </w:r>
    </w:p>
    <w:p w:rsidR="0021589B" w:rsidRPr="00174D01" w:rsidRDefault="0021589B" w:rsidP="0021589B">
      <w:pPr>
        <w:tabs>
          <w:tab w:val="left" w:pos="3720"/>
          <w:tab w:val="center" w:pos="4677"/>
        </w:tabs>
        <w:jc w:val="center"/>
        <w:rPr>
          <w:b/>
        </w:rPr>
      </w:pPr>
      <w:r w:rsidRPr="00174D01">
        <w:rPr>
          <w:b/>
        </w:rPr>
        <w:t>«Профессии в моей семье»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</w:pPr>
      <w:r>
        <w:t>(презентация)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center"/>
      </w:pPr>
      <w:r>
        <w:t>План рассказа о выбранной профессии родителя.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1.  Название профессии родителя.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 xml:space="preserve">2.  Место учебы родителя.  Место работыродителя. 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3.  Что (или кто)  повлияло  на выбор этой  профессии вашим родителем?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4.  Какие  обязанности  выполняет  родитель.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5.  Плюсы и минусыпрофессииродителя .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6.  Какими чертами личности должен обладать человек, чтобы работать по этой профессии?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7.  Какие ограничения, трудности  испытывает человек этой профессии?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</w:pPr>
      <w:r>
        <w:t>8.  Хотел ли бы ты сам  работать по этой профессии?</w:t>
      </w:r>
    </w:p>
    <w:p w:rsidR="0021589B" w:rsidRDefault="0021589B" w:rsidP="0021589B">
      <w:pPr>
        <w:tabs>
          <w:tab w:val="left" w:pos="3720"/>
          <w:tab w:val="center" w:pos="4677"/>
        </w:tabs>
      </w:pPr>
    </w:p>
    <w:p w:rsidR="0021589B" w:rsidRDefault="0021589B" w:rsidP="0021589B">
      <w:pPr>
        <w:tabs>
          <w:tab w:val="left" w:pos="3720"/>
          <w:tab w:val="center" w:pos="4677"/>
        </w:tabs>
      </w:pPr>
    </w:p>
    <w:p w:rsidR="0021589B" w:rsidRPr="006B0CBA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№3</w:t>
      </w:r>
    </w:p>
    <w:p w:rsidR="0021589B" w:rsidRDefault="0021589B" w:rsidP="0021589B">
      <w:pPr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 №9)</w:t>
      </w:r>
    </w:p>
    <w:p w:rsidR="0021589B" w:rsidRPr="00174D01" w:rsidRDefault="0021589B" w:rsidP="0021589B">
      <w:pPr>
        <w:jc w:val="center"/>
        <w:rPr>
          <w:rStyle w:val="serp-urlitem"/>
          <w:b/>
          <w:shd w:val="clear" w:color="auto" w:fill="FFFFFF"/>
        </w:rPr>
      </w:pPr>
      <w:r w:rsidRPr="00174D01">
        <w:rPr>
          <w:rStyle w:val="serp-urlitem"/>
          <w:b/>
          <w:shd w:val="clear" w:color="auto" w:fill="FFFFFF"/>
        </w:rPr>
        <w:t>Профессиограмма к профессии  «Программист»</w:t>
      </w: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6"/>
        <w:gridCol w:w="5438"/>
      </w:tblGrid>
      <w:tr w:rsidR="0021589B" w:rsidRPr="007D2906" w:rsidTr="00531AE4">
        <w:trPr>
          <w:trHeight w:val="25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Профессиограмма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</w:tr>
      <w:tr w:rsidR="0021589B" w:rsidRPr="007D2906" w:rsidTr="00531AE4">
        <w:trPr>
          <w:trHeight w:val="285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профессии:</w:t>
            </w:r>
          </w:p>
        </w:tc>
      </w:tr>
      <w:tr w:rsidR="0021589B" w:rsidRPr="007D2906" w:rsidTr="00531AE4">
        <w:trPr>
          <w:trHeight w:val="2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работы;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Программисты могут работать в таких организациях и сферах, как: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– компании;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учреждения;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управления;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Научно-исследовательские центры;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Отделы программистов в разнообразных коммерческих организациях и т.п.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Также программисты могут заниматься собственным делом и работать в режиме «фриланса», на себя.</w:t>
            </w:r>
          </w:p>
        </w:tc>
      </w:tr>
      <w:tr w:rsidR="0021589B" w:rsidRPr="007D2906" w:rsidTr="00531AE4">
        <w:trPr>
          <w:trHeight w:val="30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должностные обязанности;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 должен владеть компьютером на профессиональном уровне, в том числе уметь использовать и создавать специальные компьютерные программы.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 должен обладать коммуникабельностью, должен быть энергичен и позитивно настроен.</w:t>
            </w:r>
          </w:p>
        </w:tc>
      </w:tr>
      <w:tr w:rsidR="0021589B" w:rsidRPr="007D2906" w:rsidTr="00531AE4">
        <w:trPr>
          <w:trHeight w:val="285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труда:</w:t>
            </w:r>
          </w:p>
        </w:tc>
      </w:tr>
      <w:tr w:rsidR="0021589B" w:rsidRPr="007D2906" w:rsidTr="00531AE4">
        <w:trPr>
          <w:trHeight w:val="27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 труда и рабочий ритм;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месте, сидячий</w:t>
            </w:r>
          </w:p>
        </w:tc>
      </w:tr>
      <w:tr w:rsidR="0021589B" w:rsidRPr="007D2906" w:rsidTr="00531AE4">
        <w:trPr>
          <w:trHeight w:val="96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требования к физическому состоянию организма работающего;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Хорошее зрение</w:t>
            </w:r>
          </w:p>
        </w:tc>
      </w:tr>
      <w:tr w:rsidR="0021589B" w:rsidRPr="007D2906" w:rsidTr="00531AE4">
        <w:trPr>
          <w:trHeight w:val="5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индивидуальным особенностям специалиста;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успешного освоения профессии программиста необходимы базовые знания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математике, информатике.</w:t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Квалифицированный программист должен знать: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языки программирования и программное обеспечение;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компьютерную технику, принципы ее внедрения и эксплуатации;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вычислительную 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ехнику, алгоритмы ее работы;</w:t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Квалифицированный программист должен уметь: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программировать (владеть различными языками программирования);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работать с сетями, базами данных;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сложную и ответственную работу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быть в курсе новых тенденций, следить за обновлениями.</w:t>
            </w:r>
          </w:p>
        </w:tc>
      </w:tr>
      <w:tr w:rsidR="0021589B" w:rsidRPr="007D2906" w:rsidTr="00531AE4">
        <w:trPr>
          <w:trHeight w:val="2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противопоказания;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ограничения для программиста: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заболевания опорно-двигательного аппарата;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нервной системы;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органов зрения;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иммунной системы;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психические расстройства;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·        расстройства внимания.</w:t>
            </w:r>
          </w:p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наличии этих заболеваний работа по профессии программиста может приводить к ухудшению здоровья, а также создавать непреодолимые препятствия для освоения и роста в рамках этой профессии.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21589B" w:rsidRPr="007D2906" w:rsidTr="00531AE4">
        <w:trPr>
          <w:trHeight w:val="25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возможные производственные травмы;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Ухудшение зрения</w:t>
            </w:r>
          </w:p>
        </w:tc>
      </w:tr>
      <w:tr w:rsidR="0021589B" w:rsidRPr="007D2906" w:rsidTr="00531AE4">
        <w:trPr>
          <w:trHeight w:val="2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профессиональные заболевания.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Среди распространенных заболеваний, лидируют остеохондроз, артрит, радикулит.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</w:p>
        </w:tc>
      </w:tr>
      <w:tr w:rsidR="0021589B" w:rsidRPr="007D2906" w:rsidTr="00531AE4">
        <w:trPr>
          <w:trHeight w:val="360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профессиональной подготовке.</w:t>
            </w:r>
          </w:p>
        </w:tc>
      </w:tr>
      <w:tr w:rsidR="0021589B" w:rsidRPr="007D2906" w:rsidTr="00531AE4">
        <w:trPr>
          <w:trHeight w:val="1606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Пути получения профессии: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Профессия программиста уникальна тем, что ее основы можно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получить и при самостоятельном изучении. Но получение профессионального образования, как правило, обязательно для успешного развития на рынке труда.</w:t>
            </w:r>
          </w:p>
        </w:tc>
      </w:tr>
      <w:tr w:rsidR="0021589B" w:rsidRPr="007D2906" w:rsidTr="00531AE4">
        <w:trPr>
          <w:trHeight w:val="33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зарплата работающего;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арплата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программиста начинается от 30 000 рублей</w:t>
            </w:r>
          </w:p>
        </w:tc>
      </w:tr>
      <w:tr w:rsidR="0021589B" w:rsidRPr="007D2906" w:rsidTr="00531AE4">
        <w:trPr>
          <w:trHeight w:val="42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перспективы профессионального роста или продвижения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смежные профессии;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Возможные пути развития программиста:</w:t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Программисты могут специализироваться в применении конкретных языков программирования, платформах и операционных системах. </w:t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Зачастую профессиональных рост программиста связан с освоением новых приемов и способов программирования, ведением более крупных прое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ктов.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 человек с профессией программиста может осваивать смежные специализации, такие как</w:t>
            </w:r>
            <w:proofErr w:type="gramStart"/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истемный админ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истратор, системный аналитик.</w:t>
            </w: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589B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1589B" w:rsidRPr="007D2906" w:rsidRDefault="0021589B" w:rsidP="0053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Управленческий путь развития.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данном случае программист может начать руководить отделом программирования, разработки, возглавить IT – департамент в крупной организации.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случае данного направления карьерного роста рекомендуется развивать управленческие умения, осваивать такие профессии, как: менеджер, менеджер проектов.</w:t>
            </w:r>
          </w:p>
        </w:tc>
      </w:tr>
    </w:tbl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№4</w:t>
      </w:r>
    </w:p>
    <w:p w:rsidR="0021589B" w:rsidRPr="00174D01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b/>
          <w:shd w:val="clear" w:color="auto" w:fill="FFFFFF"/>
        </w:rPr>
      </w:pPr>
      <w:r w:rsidRPr="00174D01">
        <w:rPr>
          <w:rStyle w:val="serp-urlitem"/>
          <w:b/>
          <w:shd w:val="clear" w:color="auto" w:fill="FFFFFF"/>
        </w:rPr>
        <w:t xml:space="preserve">Профессиограмма 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План описания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№9, №10, №11)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21589B" w:rsidRPr="00BA396F" w:rsidTr="00531AE4">
        <w:tc>
          <w:tcPr>
            <w:tcW w:w="9570" w:type="dxa"/>
            <w:gridSpan w:val="2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Style w:val="serp-urlitem"/>
                <w:b/>
                <w:sz w:val="22"/>
                <w:szCs w:val="22"/>
                <w:shd w:val="clear" w:color="auto" w:fill="FFFFFF"/>
              </w:rPr>
              <w:t>Наименование профессии</w:t>
            </w:r>
          </w:p>
        </w:tc>
      </w:tr>
      <w:tr w:rsidR="0021589B" w:rsidRPr="00BA396F" w:rsidTr="00531AE4">
        <w:tc>
          <w:tcPr>
            <w:tcW w:w="9570" w:type="dxa"/>
            <w:gridSpan w:val="2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Общая характеристика профессии</w:t>
            </w: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Должностные обязанности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9570" w:type="dxa"/>
            <w:gridSpan w:val="2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Условия труда</w:t>
            </w: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Режим труда и рабочий ритм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Основные требования к физическому состоянию организма работающего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Требования к индивидуальным особенностям специалиста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Медицинские противопоказания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Возможные производственные травмы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Профессиональные заболевания.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9570" w:type="dxa"/>
            <w:gridSpan w:val="2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Требования к профессиональной подготовке.</w:t>
            </w: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Пути получения профессии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Зарплата работающего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rPr>
                <w:rStyle w:val="serp-urlitem"/>
                <w:rFonts w:eastAsia="Times New Roman"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Перспективы профессионального роста или продвижения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21589B" w:rsidRPr="00BA396F" w:rsidTr="00531AE4"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Смежные профессии</w:t>
            </w:r>
          </w:p>
        </w:tc>
        <w:tc>
          <w:tcPr>
            <w:tcW w:w="4785" w:type="dxa"/>
          </w:tcPr>
          <w:p w:rsidR="0021589B" w:rsidRPr="00BA396F" w:rsidRDefault="0021589B" w:rsidP="00531AE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</w:tbl>
    <w:p w:rsidR="0021589B" w:rsidRPr="00B843A8" w:rsidRDefault="0021589B" w:rsidP="0021589B">
      <w:pPr>
        <w:tabs>
          <w:tab w:val="left" w:pos="3720"/>
          <w:tab w:val="center" w:pos="4677"/>
        </w:tabs>
        <w:rPr>
          <w:rStyle w:val="serp-urlitem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653D1B" w:rsidRDefault="00653D1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653D1B" w:rsidRDefault="00653D1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653D1B" w:rsidRDefault="00653D1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653D1B" w:rsidRDefault="00653D1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653D1B" w:rsidRDefault="00653D1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653D1B" w:rsidRDefault="00653D1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№5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b/>
          <w:iCs/>
          <w:color w:val="000000"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№13)</w:t>
      </w:r>
      <w:r>
        <w:br/>
      </w:r>
      <w:r w:rsidRPr="00C544CD">
        <w:rPr>
          <w:b/>
          <w:iCs/>
          <w:color w:val="000000"/>
          <w:shd w:val="clear" w:color="auto" w:fill="FFFFFF"/>
        </w:rPr>
        <w:t>Дифференциально-диагностический опросник (ДДО) Е.А.Климовa</w:t>
      </w:r>
    </w:p>
    <w:p w:rsidR="0021589B" w:rsidRPr="00BA396F" w:rsidRDefault="0021589B" w:rsidP="0021589B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sz w:val="22"/>
          <w:szCs w:val="22"/>
          <w:lang w:eastAsia="ru-RU"/>
        </w:rPr>
        <w:t xml:space="preserve">       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профориентации подростков и взрослых.  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20–30 мин.</w:t>
      </w:r>
    </w:p>
    <w:p w:rsidR="0021589B" w:rsidRPr="00BA396F" w:rsidRDefault="0021589B" w:rsidP="0021589B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Ключ обработки</w:t>
      </w:r>
    </w:p>
    <w:p w:rsidR="0021589B" w:rsidRPr="00BA396F" w:rsidRDefault="0021589B" w:rsidP="0021589B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BA396F">
        <w:rPr>
          <w:rFonts w:eastAsia="Times New Roman"/>
          <w:sz w:val="22"/>
          <w:szCs w:val="22"/>
          <w:lang w:eastAsia="ru-RU"/>
        </w:rPr>
        <w:t xml:space="preserve">   Подсчитывается число знаков «+» в каждом вертикальном ряду (таких рядов пять, в соответствии с типами профессий) в таблице, преведенной ниже. Испытуемому рекомендуется выбрать тот тип профессий, который получил максимальное количество знаков баллов.</w:t>
      </w:r>
    </w:p>
    <w:p w:rsidR="0021589B" w:rsidRPr="00BA396F" w:rsidRDefault="0021589B" w:rsidP="0021589B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BA396F">
        <w:rPr>
          <w:rFonts w:eastAsia="Times New Roman"/>
          <w:b/>
          <w:sz w:val="22"/>
          <w:szCs w:val="22"/>
          <w:lang w:eastAsia="ru-RU"/>
        </w:rPr>
        <w:t>Название типов профессий:</w:t>
      </w:r>
    </w:p>
    <w:p w:rsidR="0021589B" w:rsidRPr="00BA396F" w:rsidRDefault="0021589B" w:rsidP="002158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«человек–природа»</w:t>
      </w:r>
      <w:r w:rsidRPr="00BA396F">
        <w:rPr>
          <w:rFonts w:eastAsia="Times New Roman"/>
          <w:sz w:val="22"/>
          <w:szCs w:val="22"/>
          <w:lang w:eastAsia="ru-RU"/>
        </w:rPr>
        <w:t> – все профессии, связанные с растениеводством, животноводством и лесным хозяйством;</w:t>
      </w:r>
    </w:p>
    <w:p w:rsidR="0021589B" w:rsidRPr="00BA396F" w:rsidRDefault="0021589B" w:rsidP="002158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«человек–техника»</w:t>
      </w:r>
      <w:r w:rsidRPr="00BA396F">
        <w:rPr>
          <w:rFonts w:eastAsia="Times New Roman"/>
          <w:sz w:val="22"/>
          <w:szCs w:val="22"/>
          <w:lang w:eastAsia="ru-RU"/>
        </w:rPr>
        <w:t> – все технические профессии;</w:t>
      </w:r>
    </w:p>
    <w:p w:rsidR="0021589B" w:rsidRPr="00BA396F" w:rsidRDefault="0021589B" w:rsidP="002158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«человек–человек»</w:t>
      </w:r>
      <w:r w:rsidRPr="00BA396F">
        <w:rPr>
          <w:rFonts w:eastAsia="Times New Roman"/>
          <w:sz w:val="22"/>
          <w:szCs w:val="22"/>
          <w:lang w:eastAsia="ru-RU"/>
        </w:rPr>
        <w:t> – все профессии, связанные с обслуживанием людей, с общением;</w:t>
      </w:r>
    </w:p>
    <w:p w:rsidR="0021589B" w:rsidRPr="00BA396F" w:rsidRDefault="0021589B" w:rsidP="002158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«человек–знак»</w:t>
      </w:r>
      <w:r w:rsidRPr="00BA396F">
        <w:rPr>
          <w:rFonts w:eastAsia="Times New Roman"/>
          <w:sz w:val="22"/>
          <w:szCs w:val="22"/>
          <w:lang w:eastAsia="ru-RU"/>
        </w:rPr>
        <w:t> – все профессии, связанные с обсчетами, цифровыми и буквенными знаками, в том числе и музыкальные специальности;</w:t>
      </w:r>
    </w:p>
    <w:p w:rsidR="0021589B" w:rsidRDefault="0021589B" w:rsidP="002158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«человек–художественный образ»</w:t>
      </w:r>
      <w:r w:rsidRPr="00BA396F">
        <w:rPr>
          <w:rFonts w:eastAsia="Times New Roman"/>
          <w:sz w:val="22"/>
          <w:szCs w:val="22"/>
          <w:lang w:eastAsia="ru-RU"/>
        </w:rPr>
        <w:t> – все творческие специальности.</w:t>
      </w:r>
      <w:r>
        <w:rPr>
          <w:rFonts w:eastAsia="Times New Roman"/>
          <w:sz w:val="22"/>
          <w:szCs w:val="22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</w:tblGrid>
      <w:tr w:rsidR="0021589B" w:rsidRPr="00E044AF" w:rsidTr="00531AE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Ч-П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Ч-X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13а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17а</w:t>
            </w:r>
          </w:p>
        </w:tc>
      </w:tr>
      <w:tr w:rsidR="0021589B" w:rsidRPr="00E044AF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89B" w:rsidRPr="00E044AF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18б</w:t>
            </w:r>
          </w:p>
        </w:tc>
      </w:tr>
    </w:tbl>
    <w:p w:rsidR="0021589B" w:rsidRPr="00E044AF" w:rsidRDefault="0021589B" w:rsidP="0021589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Список вопросов</w:t>
      </w:r>
    </w:p>
    <w:tbl>
      <w:tblPr>
        <w:tblW w:w="94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05"/>
        <w:gridCol w:w="555"/>
        <w:gridCol w:w="4905"/>
      </w:tblGrid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1а. Ухаживать за животными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1б. Обслуживать машины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2а. Помогать больным людям, лечить их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За. Участвовать в оформлении книг, плакатов,  журналов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3б. Следить за состоянием и развитием растений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4б. Доводить товары до потребителя (рекламировать)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6а. Содержать животных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7б. Управлять подъемным краном, трактором, тепловозом и т. п.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9а. Ремонтировать вещи (одежду, технику), жилище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10а. Лечить животных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10б. Выполнять вычисления, расчеты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11а. Выводить новые сорта растений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13б. Наблюдать, изучать жизнь микробов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14а. Налаживать медицинские приборы, аппараты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14б. Оказывать людям медицинскую помощь при ранениях, ушибах и т. п.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16а. Выполнять лабораторные анализы в больнице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17б. Осуществлять монтаж зданий или сборку машин, приборов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18б. Играть на сцене, принимать участие в концертах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21589B" w:rsidRPr="00C544CD" w:rsidTr="00531AE4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20а. Вести борьбу с болезнями растений, с вредителями леса, сада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20б. Работать на клавишных машинах (пишущей машинке, телетайпе и др.)</w:t>
            </w:r>
          </w:p>
        </w:tc>
      </w:tr>
    </w:tbl>
    <w:p w:rsidR="0021589B" w:rsidRDefault="0021589B" w:rsidP="0021589B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001A9" w:rsidRDefault="002001A9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</w:t>
      </w:r>
      <w:r w:rsidR="002001A9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>6</w:t>
      </w:r>
    </w:p>
    <w:p w:rsidR="0021589B" w:rsidRPr="00174D01" w:rsidRDefault="0021589B" w:rsidP="0021589B">
      <w:pPr>
        <w:tabs>
          <w:tab w:val="left" w:pos="3720"/>
          <w:tab w:val="center" w:pos="4677"/>
        </w:tabs>
        <w:jc w:val="center"/>
        <w:rPr>
          <w:b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№14)</w:t>
      </w:r>
      <w:r>
        <w:br/>
      </w:r>
      <w:r w:rsidRPr="00174D01">
        <w:rPr>
          <w:b/>
          <w:color w:val="000000"/>
          <w:shd w:val="clear" w:color="auto" w:fill="FFFFFF"/>
        </w:rPr>
        <w:t>Анкета оптанта Л. А. Головей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b/>
          <w:bCs/>
          <w:color w:val="000000"/>
          <w:sz w:val="22"/>
          <w:szCs w:val="22"/>
          <w:bdr w:val="none" w:sz="0" w:space="0" w:color="auto" w:frame="1"/>
        </w:rPr>
        <w:t>Тема:</w:t>
      </w:r>
      <w:r w:rsidRPr="00214AE6">
        <w:rPr>
          <w:rStyle w:val="apple-converted-space"/>
          <w:color w:val="000000"/>
          <w:sz w:val="22"/>
          <w:szCs w:val="22"/>
        </w:rPr>
        <w:t> </w:t>
      </w:r>
      <w:r w:rsidRPr="00214AE6">
        <w:rPr>
          <w:color w:val="000000"/>
          <w:sz w:val="22"/>
          <w:szCs w:val="22"/>
        </w:rPr>
        <w:t>Исследование профессиональной направленности.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b/>
          <w:bCs/>
          <w:color w:val="000000"/>
          <w:sz w:val="22"/>
          <w:szCs w:val="22"/>
          <w:bdr w:val="none" w:sz="0" w:space="0" w:color="auto" w:frame="1"/>
        </w:rPr>
        <w:t>Инструкция:</w:t>
      </w:r>
      <w:r w:rsidRPr="00214AE6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214AE6">
        <w:rPr>
          <w:color w:val="000000"/>
          <w:sz w:val="22"/>
          <w:szCs w:val="22"/>
        </w:rPr>
        <w:t>Для того</w:t>
      </w:r>
      <w:proofErr w:type="gramStart"/>
      <w:r w:rsidRPr="00214AE6">
        <w:rPr>
          <w:color w:val="000000"/>
          <w:sz w:val="22"/>
          <w:szCs w:val="22"/>
        </w:rPr>
        <w:t>,</w:t>
      </w:r>
      <w:proofErr w:type="gramEnd"/>
      <w:r w:rsidRPr="00214AE6">
        <w:rPr>
          <w:color w:val="000000"/>
          <w:sz w:val="22"/>
          <w:szCs w:val="22"/>
        </w:rPr>
        <w:t xml:space="preserve"> чтобы обсудить с Вами возможные варианты выбора профессии, прошу ответить Вас на ряд вопросов предлагаемой анкеты.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Фамилия, имя, отчество__________________________________________ Возраст 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Школа___________________ Класс___________ Дата «____»_________________ 20__ г.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1. Назовите Ваши любимые учебные предметы: 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2. Назовите Ваши нелюбимые учебные предметы:___________________________________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3. Назовите профессии, которые Вам нравятся:_____________________________________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4. Назовите профессии, которые Вам не нравятся:___________________________________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5. Чем Вы любите заниматься в свободное время?___________________________________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6. Какие кружки, секции, факультативы посещаете или посещали?_____________________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7. В какой работе класса или школы принимаете участие?___________________________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8. Сколько времени обычно у Вас уходит на приготовление уроков?___________________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9. Какая область деятельности или знаний из приведенного ниже Вас больше всего интересует: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а) естественно-научная (химия, биология, медицина, геология, сельское хозяйство)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б) точные науки (математика, физика)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в) общественно-научная (история, философия, экономика, право)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г) гуманитарная (литература, журналистика, педагогика, психология)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д) искусство (музыкальное, театральное, изобразительное)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е) определенные интересы отсутствуют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10. Какую профессию Вы решили избрать?________________________________________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11. Наметили ли Вы пути ее получения?___________________________________________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12. Есть ли у Вас родственники или друзья, которые работают по избранной Вами профессии?___________________________________________________________________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13. Есть ли у Вас друзья, которые намерены избрать ту же профессию, что и Вы?________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14. Что привлекает Вас в избранной профессии?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а) условия труда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б) сам процесс трудовой деятельности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в) высокая материальная обеспеченность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г) подвижная работа и возможность получения новых впечатлений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lastRenderedPageBreak/>
        <w:t>д) спокойная работа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е) высокая степень ответственности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ж) самостоятельное принятие решений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з) возникновение сложных или даже опасных ситуаций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и) контакты с людьми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к) возможность творческой деятельности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л) частые командировки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м) возможность создавать что-либо своими руками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н) работа на свежем воздухе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о) романтичность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п) полезность результатов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р) независимость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с) перспективность (профессиональный рост, продвижение по служебной лестнице)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т) близость к месту жительства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у) ___________________________________________________________________________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b/>
          <w:bCs/>
          <w:color w:val="000000"/>
          <w:sz w:val="22"/>
          <w:szCs w:val="22"/>
          <w:bdr w:val="none" w:sz="0" w:space="0" w:color="auto" w:frame="1"/>
        </w:rPr>
        <w:t>Обработка результатов:</w:t>
      </w:r>
      <w:r w:rsidRPr="00214AE6">
        <w:rPr>
          <w:rStyle w:val="apple-converted-space"/>
          <w:color w:val="000000"/>
          <w:sz w:val="22"/>
          <w:szCs w:val="22"/>
        </w:rPr>
        <w:t> </w:t>
      </w:r>
      <w:r w:rsidRPr="00214AE6">
        <w:rPr>
          <w:color w:val="000000"/>
          <w:sz w:val="22"/>
          <w:szCs w:val="22"/>
        </w:rPr>
        <w:t>обработка проводится последовательно по следующему алгоритму: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1. Сопоставляются ответы по вопросам 1, 3, 9, 10 и 2, 4, 9, 10 – осознанность выбора профессии с учетом своих интересов. При этом во второй группе ожидается обратная пропорциональность ответов 2, 4 противопоставляются 9, 10). Выбор профессий, связанных с отвергаемыми учебными предметами и профессиями свидетельствует о недостаточной осознанности или противоречии в профессиональной мотивации (нравится одно, но выбор обусловлен другими мотивами).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 xml:space="preserve">2. Сопоставляются ответы по вопросам 1, 3, 5, 6, 7, 11 – наличие профессионального плана (выбора профессии) с учетом опыта (знаний, умений, навыков) личности. Качественно анализируются планомерность подготовки личности к профессии, апробация отдельных </w:t>
      </w:r>
      <w:r w:rsidRPr="00214AE6">
        <w:rPr>
          <w:sz w:val="22"/>
          <w:szCs w:val="22"/>
        </w:rPr>
        <w:t xml:space="preserve">элементов </w:t>
      </w:r>
      <w:hyperlink r:id="rId16" w:tooltip="Профессиональная деятельность" w:history="1">
        <w:r w:rsidRPr="00214AE6">
          <w:rPr>
            <w:rStyle w:val="a8"/>
            <w:sz w:val="22"/>
            <w:szCs w:val="22"/>
            <w:bdr w:val="none" w:sz="0" w:space="0" w:color="auto" w:frame="1"/>
          </w:rPr>
          <w:t>профессиональной деятельности</w:t>
        </w:r>
      </w:hyperlink>
      <w:r w:rsidRPr="00214AE6">
        <w:rPr>
          <w:rStyle w:val="apple-converted-space"/>
          <w:sz w:val="22"/>
          <w:szCs w:val="22"/>
        </w:rPr>
        <w:t> </w:t>
      </w:r>
      <w:r w:rsidRPr="00214AE6">
        <w:rPr>
          <w:sz w:val="22"/>
          <w:szCs w:val="22"/>
        </w:rPr>
        <w:t>в актуальном опыте.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3. Сопоставляются ответы по вопросам 5, 6, 7, 8 – характеристики социальной активности личности, ее инициативы в поиске знаний, впечатлений, опыта, а также косвенно: степени самостоятельности и саморегуляции.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4. Сопоставляются ответы по вопросам 10, 11, 12, 13 – целенаправленность в выборе профессии. Ответы на вопросы 12 и 13 дополнительно свидетельствуют о характере мотивов (внешние или внутренние).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5. Качественно сопоставляются ответы на вопрос 14 – мотивы выбора профессии.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6. Выводы: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- о наличии профессионального плана и степени его сформированности (сформированным профессиональный план можно считать тогда, когда выбрана профессия, продуманы пути ее получения и имеется уверенность в правильности выбора);</w:t>
      </w:r>
    </w:p>
    <w:p w:rsidR="0021589B" w:rsidRPr="00214AE6" w:rsidRDefault="0021589B" w:rsidP="002158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- об осознанности выбора профессии (осознанным выбор можно считать в том случае, если он построен с учетом интересов и предшествующего опыта личности, когда указываются и осознаются адекватные мотивы выбора профессии).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№7</w:t>
      </w:r>
    </w:p>
    <w:p w:rsidR="0021589B" w:rsidRDefault="0021589B" w:rsidP="0021589B">
      <w:pPr>
        <w:tabs>
          <w:tab w:val="left" w:pos="3720"/>
          <w:tab w:val="center" w:pos="4677"/>
        </w:tabs>
        <w:spacing w:line="360" w:lineRule="auto"/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№17)</w:t>
      </w:r>
    </w:p>
    <w:p w:rsidR="0021589B" w:rsidRPr="00117228" w:rsidRDefault="0021589B" w:rsidP="0021589B">
      <w:pPr>
        <w:tabs>
          <w:tab w:val="left" w:pos="3720"/>
          <w:tab w:val="center" w:pos="4677"/>
        </w:tabs>
        <w:spacing w:line="360" w:lineRule="auto"/>
        <w:jc w:val="center"/>
        <w:rPr>
          <w:rStyle w:val="serp-urlitem"/>
          <w:b/>
          <w:shd w:val="clear" w:color="auto" w:fill="FFFFFF"/>
        </w:rPr>
      </w:pPr>
      <w:r w:rsidRPr="00117228">
        <w:rPr>
          <w:rStyle w:val="serp-urlitem"/>
          <w:b/>
          <w:shd w:val="clear" w:color="auto" w:fill="FFFFFF"/>
        </w:rPr>
        <w:t>Опросник Кейрси</w:t>
      </w:r>
    </w:p>
    <w:p w:rsidR="0021589B" w:rsidRPr="007B5BAE" w:rsidRDefault="0021589B" w:rsidP="0021589B">
      <w:pPr>
        <w:tabs>
          <w:tab w:val="left" w:pos="3720"/>
          <w:tab w:val="center" w:pos="4677"/>
        </w:tabs>
        <w:spacing w:after="0" w:line="240" w:lineRule="auto"/>
        <w:jc w:val="both"/>
        <w:rPr>
          <w:sz w:val="22"/>
          <w:szCs w:val="22"/>
          <w:shd w:val="clear" w:color="auto" w:fill="FFFFFF"/>
        </w:rPr>
      </w:pPr>
      <w:r w:rsidRPr="007B5BAE">
        <w:rPr>
          <w:rFonts w:ascii="Arial" w:eastAsia="Times New Roman" w:hAnsi="Arial" w:cs="Arial"/>
          <w:b/>
          <w:bCs/>
          <w:color w:val="252525"/>
          <w:sz w:val="22"/>
          <w:szCs w:val="22"/>
          <w:lang w:eastAsia="ru-RU"/>
        </w:rPr>
        <w:t>ФИО ______________________________________________________________</w:t>
      </w:r>
    </w:p>
    <w:p w:rsidR="0021589B" w:rsidRPr="007B5BAE" w:rsidRDefault="0021589B" w:rsidP="0021589B">
      <w:pPr>
        <w:shd w:val="clear" w:color="auto" w:fill="FFFFFF"/>
        <w:spacing w:after="0" w:line="240" w:lineRule="auto"/>
        <w:jc w:val="both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Инструкция: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 Вам предлагается опросник для изучения типичных способов поведения и личностных характеристик. Опросник состоит из 70 утверждений (вопросов), каждое из которых имеет два продолжения (ответа). Подчеркиваем, что все ответы равноценны, правильных или неправильных здесь быть не может Ваша задача:  прочесть каждое из утверждений вместе с двумя его возможными продолжениями,  выбрать то продолжение, которое свойственно вам к большинстве жизненных ситуации,  вписать знак (+) в соответствующем квадрате регистрационного листа (он помешен после текста опросника).</w:t>
      </w:r>
    </w:p>
    <w:p w:rsidR="0021589B" w:rsidRPr="007B5BAE" w:rsidRDefault="0021589B" w:rsidP="0021589B">
      <w:pPr>
        <w:shd w:val="clear" w:color="auto" w:fill="FFFFFF"/>
        <w:spacing w:after="0" w:line="240" w:lineRule="auto"/>
        <w:jc w:val="both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Просьба работать в темпе, подолгу не задумываясь над ответами. Работайте последовательно, не пропуская вопросов.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компании (на вечеринке) вы: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общаетесь со многими, включая и незнакомцев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общаетесь с немногими – вашими знакомыми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реалистичный, чем склонный теоретизировать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склонный теоретизировать, чем реалистичный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 по-вашему, что хуже: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«витать в обликах»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придерживаться проторенной дорожки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подвержены влиянию;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принципов, законов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эмоции, чувств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склонны: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убеждать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затрагивать чувства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 работать: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выполняя все точно в срок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6) не связывая себя определенными сроками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склонны делать выбор: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довольно осторожно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6) внезапно импульсивно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компании (на вечеринке) вы: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a) остаетесь допоздна, не чувствуя усталости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быстро утомляетесь и предпочитаете пораньше уйти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Вас бoлee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 </w:t>
      </w: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привлекают: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здравомыслящие люди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люди с богатым воображением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Вам интереснее: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 что происходит в действительности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 xml:space="preserve">б) те </w:t>
      </w:r>
      <w:proofErr w:type="gramStart"/>
      <w:r w:rsidRPr="007B5BAE">
        <w:rPr>
          <w:rFonts w:eastAsia="Times New Roman"/>
          <w:color w:val="252525"/>
          <w:sz w:val="22"/>
          <w:szCs w:val="22"/>
          <w:lang w:eastAsia="ru-RU"/>
        </w:rPr>
        <w:t>события</w:t>
      </w:r>
      <w:proofErr w:type="gramEnd"/>
      <w:r w:rsidRPr="007B5BAE">
        <w:rPr>
          <w:rFonts w:eastAsia="Times New Roman"/>
          <w:color w:val="252525"/>
          <w:sz w:val="22"/>
          <w:szCs w:val="22"/>
          <w:lang w:eastAsia="ru-RU"/>
        </w:rPr>
        <w:t xml:space="preserve"> которые могут произойти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Оценивая поступки людей, вы больше учитываете: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требования закона, чем обстоятельства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обстоятельства, чем требования закона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Обращаясь к другим, вы склонны: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соблюдать формальности, этикет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проявлять свои личные, индивидуальные качества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точный, пунктуальный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неторопливый, медленный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lastRenderedPageBreak/>
        <w:t>Вас больше беспокоит необходимость: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оставлять дела незаконченными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непременно доводить дело до конца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кругу знакомых вы, как правило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 куpce происходящих событий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узнаете о новостях с опозданием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Повседневные дела вам нравится делать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.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общепринятым способом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своим оригинальным способом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Предпочитаю таких писателей, которые: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выражаются буквально, напрямую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пользуются аналогиями, иносказаниями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вас больше привлекает?: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стройность мысли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гармония человеческих отношений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чувствуете себя увереннее: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 логических умозаключениях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 практических оценках ситуаций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предпочитаете, когда дела: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решены и устроены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 решены и не устроены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proofErr w:type="gramStart"/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</w:t>
      </w:r>
      <w:proofErr w:type="gramEnd"/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 xml:space="preserve"> по-вашему, вы человек: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серьезный, определенный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беззаботный, беспечный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При телефонных разговорах вы: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заранее не продумываете: все, что надо сказать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мысленно "репетируете" то, что будет сказано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 вы считаете факты: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важны сами по себе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ecть проявление общих закономерностей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Фантазеры, мечтатели: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раздражают вас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довольно симпатичны вам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чаще действуете как человек: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хладнокровный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вспыльчивый, горячий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Как, по-вашему, хуже быть: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несправедливым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беспощадным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Обычно вы предпочитаете действовать: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тщательно оценив возможности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полагаясь на волю случая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Вам приятнее: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покупать что-то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иметь возможность купить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компании вы как правило: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первым заводите беседу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ждете, когда с вами заговорят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Здравый смысл: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редко ошибается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часто попадает впросак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Детям часто не хватает: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практичности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воображения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принятии решений вы руководствуетесь скорее: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принятыми нормами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lastRenderedPageBreak/>
        <w:t>б) своими чувствами, ощущениями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твердый, чем мягкий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мягкий, чем твердый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Что, по-вашему, больше впечатляет: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умение методично организовывать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умение приспособиться и довольствоваться достигнутым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больше цените: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определенность, законченность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открытость, многовариантность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Новые и нестандартные отношении с людьми: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стимулируют, придают вам энергии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утомляют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чаще действуете как: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человек практического склада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человек оригинальный, необычный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склонны: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находить пользу в отношениях с людьми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понимать мысли и чувства других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приносит вам больше удовлетворения: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тщательное всестороннее обсуждение спорного вопроса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достижения соглашения по поводу спорного вопроса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руководствуетесь более: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рассудком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велениями сердца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Вам удобнее выполнять работу: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по предварительной договоренности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которая подвернулась случайно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обычно полагаетесь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 организованность, порядок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на случайность, неожиданность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 иметь: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много друзей на непродолжительный срок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несколько старых друзей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руководствуетесь большей степени: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фактами, обстоятельствами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общим положениями, принципами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Вас больше интересуют: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производство и сбыт продукции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проектирование и исследования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вы скорее сочтете за комплимент: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«Вы очень логичный человек»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«Вы тонко чувствующий человек»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цените в себе: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невозмутимость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увлеченность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 высказывать: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окончательные и определенные утверждения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предварительные и неоднозначные утверждения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лучше чувствуете себя: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после принятия решения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 ограничивая себя решениями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 xml:space="preserve">Общаясь с </w:t>
      </w:r>
      <w:proofErr w:type="gramStart"/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незнакомыми</w:t>
      </w:r>
      <w:proofErr w:type="gramEnd"/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 xml:space="preserve"> вы: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легко завязываете продолжительные беседы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 всегда находите общие темы для разговора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больше доверяете: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lastRenderedPageBreak/>
        <w:t>a) своему опыту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своим предчувствиям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чувствуете себя человеком: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более практичным, чем изобретательным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более изобретательным, чем практичным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Кто заслуживает больше одобрения: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рассудительный, здравомыслящий человек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человек глубоко переживающий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склонны: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быть прямым и беспристрастным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сочувствовать людям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proofErr w:type="gramStart"/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</w:t>
      </w:r>
      <w:proofErr w:type="gramEnd"/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 xml:space="preserve"> по-вашему, предпочтительней: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удостовериться, что все подготовлено и улажено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предоставить событиям идти своим чередом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Отношения между людьми должны строиться: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 предварительной взаимной договоренности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 зависимости от обстоятельств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Когда звонит телефон, вы: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торопитесь подойти первым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надеетесь, что подойдет кто-нибудь другой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вы цените в себе больше: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развитое чувство реальности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пылкое воображение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больше придаете значения: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тому, что сказано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тому, как сказано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выглядит большим заблуждением: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излишняя пылкость, горячность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чрезмерная объективность, беспристрастность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в основном считаете себя: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трезвым и практичным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сердечным отзывчивым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Какие ситуации привлекают вас больше: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регламентированные и упорядоченные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неупорядоченные и нерегламентированные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педантичный, чем капризный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капризный, чем педантичный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чаще склонны: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a) быть открытым, доступным людям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быть сдержанным, скрытным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литературных произведениях вы предпочитаете: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буквальность, конкретность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образность, переносный смысл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для вас труднее: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находить общий язык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использовать других в своих интересах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бы вы себе больше пожелали: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ясности размышлений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умения сочувствовать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хуже: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быть неприхотливым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быть излишне привередливым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запланировать события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незапланированные события</w:t>
      </w:r>
    </w:p>
    <w:p w:rsidR="0021589B" w:rsidRPr="007B5BAE" w:rsidRDefault="0021589B" w:rsidP="0021589B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lastRenderedPageBreak/>
        <w:t>Вы склонны поступать скорее: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обдуманно, чем импульсивно</w:t>
      </w:r>
    </w:p>
    <w:p w:rsidR="0021589B" w:rsidRPr="007B5BAE" w:rsidRDefault="0021589B" w:rsidP="0021589B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импульсивно, чем обдуманно</w:t>
      </w:r>
    </w:p>
    <w:p w:rsidR="0021589B" w:rsidRPr="007B5BAE" w:rsidRDefault="0021589B" w:rsidP="0021589B">
      <w:pPr>
        <w:shd w:val="clear" w:color="auto" w:fill="FFFFFF"/>
        <w:spacing w:after="0" w:line="240" w:lineRule="auto"/>
        <w:rPr>
          <w:rFonts w:eastAsia="Times New Roman"/>
          <w:color w:val="252525"/>
          <w:sz w:val="22"/>
          <w:szCs w:val="22"/>
          <w:lang w:eastAsia="ru-RU"/>
        </w:rPr>
      </w:pPr>
    </w:p>
    <w:p w:rsidR="0021589B" w:rsidRPr="007B5BAE" w:rsidRDefault="0021589B" w:rsidP="0021589B">
      <w:pPr>
        <w:shd w:val="clear" w:color="auto" w:fill="FFFFFF"/>
        <w:spacing w:after="0" w:line="240" w:lineRule="auto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noProof/>
          <w:color w:val="252525"/>
          <w:sz w:val="22"/>
          <w:szCs w:val="22"/>
          <w:lang w:eastAsia="ru-RU"/>
        </w:rPr>
        <w:drawing>
          <wp:inline distT="0" distB="0" distL="0" distR="0">
            <wp:extent cx="5133974" cy="2543175"/>
            <wp:effectExtent l="19050" t="0" r="0" b="0"/>
            <wp:docPr id="75" name="Рисунок 75" descr="C:\Users\hp\Desktop\640px-Кейр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hp\Desktop\640px-Кейрси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19" cy="254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9B" w:rsidRPr="007B5BAE" w:rsidRDefault="0021589B" w:rsidP="0021589B">
      <w:pPr>
        <w:tabs>
          <w:tab w:val="left" w:pos="3720"/>
          <w:tab w:val="center" w:pos="4677"/>
        </w:tabs>
        <w:spacing w:after="0" w:line="240" w:lineRule="auto"/>
        <w:jc w:val="both"/>
        <w:rPr>
          <w:rStyle w:val="serp-urlitem"/>
          <w:sz w:val="22"/>
          <w:szCs w:val="22"/>
          <w:shd w:val="clear" w:color="auto" w:fill="FFFFFF"/>
        </w:rPr>
      </w:pPr>
      <w:r w:rsidRPr="007B5BAE">
        <w:rPr>
          <w:sz w:val="22"/>
          <w:szCs w:val="22"/>
        </w:rPr>
        <w:br/>
      </w:r>
    </w:p>
    <w:p w:rsidR="0021589B" w:rsidRPr="007B5BAE" w:rsidRDefault="0021589B" w:rsidP="0021589B">
      <w:pPr>
        <w:pStyle w:val="af5"/>
        <w:rPr>
          <w:rFonts w:ascii="Times New Roman" w:hAnsi="Times New Roman"/>
          <w:sz w:val="22"/>
          <w:szCs w:val="22"/>
        </w:rPr>
      </w:pPr>
    </w:p>
    <w:p w:rsidR="0021589B" w:rsidRPr="007B5BAE" w:rsidRDefault="0021589B" w:rsidP="0021589B">
      <w:pPr>
        <w:pStyle w:val="af5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E = сумма a в первом столбце; I = сумма б в первом столбце.</w:t>
      </w:r>
    </w:p>
    <w:p w:rsidR="0021589B" w:rsidRPr="007B5BAE" w:rsidRDefault="0021589B" w:rsidP="0021589B">
      <w:pPr>
        <w:pStyle w:val="af5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S = сумма a во 2-м и 3-м столбцах; N = сумма б во 2-м и 3-м столбцах.</w:t>
      </w:r>
    </w:p>
    <w:p w:rsidR="0021589B" w:rsidRPr="007B5BAE" w:rsidRDefault="0021589B" w:rsidP="0021589B">
      <w:pPr>
        <w:pStyle w:val="af5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T = сумма a в 4-м и 5-м столбцах; F = сумма б в 4-м и 5-м столбцах.</w:t>
      </w:r>
    </w:p>
    <w:p w:rsidR="0021589B" w:rsidRPr="007B5BAE" w:rsidRDefault="0021589B" w:rsidP="0021589B">
      <w:pPr>
        <w:pStyle w:val="af5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J = сумма a в 6-м и 7-м столбцах; P = сумма б в 6-м и 7-м столбцах.</w:t>
      </w:r>
    </w:p>
    <w:p w:rsidR="0021589B" w:rsidRPr="007B5BAE" w:rsidRDefault="0021589B" w:rsidP="0021589B">
      <w:pPr>
        <w:pStyle w:val="af5"/>
        <w:jc w:val="both"/>
        <w:rPr>
          <w:rFonts w:ascii="Times New Roman" w:hAnsi="Times New Roman"/>
          <w:smallCaps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 xml:space="preserve">В каждой паре (E-I), (S-N), (T-F), (J-P) выделите букву, которой соответствует большее число баллов (если в какой-либо паре числа равны, то выделите правую букву). </w:t>
      </w:r>
      <w:r w:rsidRPr="007B5BAE">
        <w:rPr>
          <w:rFonts w:ascii="Times New Roman" w:hAnsi="Times New Roman"/>
          <w:smallCaps/>
          <w:sz w:val="22"/>
          <w:szCs w:val="22"/>
        </w:rPr>
        <w:t>ЭТИ ЧЕТЫРЕ ВЫДЕЛЕННЫХ БУКВЫ ОБРАЗУЮТ ФОРМУЛУ ВАШЕГО ПСИХОЛОГИЧЕСКОГО ТИПА.</w:t>
      </w:r>
    </w:p>
    <w:p w:rsidR="0021589B" w:rsidRDefault="0021589B" w:rsidP="0021589B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21589B" w:rsidRPr="007B5BAE" w:rsidRDefault="0021589B" w:rsidP="0021589B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B5BAE">
        <w:rPr>
          <w:sz w:val="22"/>
          <w:szCs w:val="22"/>
        </w:rPr>
        <w:t>ТЕСТ КЕЙРСИ</w:t>
      </w:r>
    </w:p>
    <w:p w:rsidR="0021589B" w:rsidRPr="007B5BAE" w:rsidRDefault="0021589B" w:rsidP="0021589B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ab/>
        <w:t>Методика Д.Кейрси построена на различении 16 психологических типов, определяемых сочетанием четырех факторов: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  <w:lang w:val="en-US"/>
        </w:rPr>
      </w:pPr>
      <w:proofErr w:type="gramStart"/>
      <w:r w:rsidRPr="007B5BAE">
        <w:rPr>
          <w:b/>
          <w:sz w:val="22"/>
          <w:szCs w:val="22"/>
          <w:lang w:val="en-US"/>
        </w:rPr>
        <w:t>E</w:t>
      </w:r>
      <w:r w:rsidRPr="007B5BAE">
        <w:rPr>
          <w:sz w:val="22"/>
          <w:szCs w:val="22"/>
          <w:lang w:val="en-US"/>
        </w:rPr>
        <w:t>(</w:t>
      </w:r>
      <w:proofErr w:type="spellStart"/>
      <w:proofErr w:type="gramEnd"/>
      <w:r w:rsidRPr="007B5BAE">
        <w:rPr>
          <w:sz w:val="22"/>
          <w:szCs w:val="22"/>
          <w:lang w:val="en-US"/>
        </w:rPr>
        <w:t>Extravertion</w:t>
      </w:r>
      <w:proofErr w:type="spellEnd"/>
      <w:r w:rsidRPr="007B5BAE">
        <w:rPr>
          <w:sz w:val="22"/>
          <w:szCs w:val="22"/>
          <w:lang w:val="en-US"/>
        </w:rPr>
        <w:t>) &amp;</w:t>
      </w:r>
      <w:r w:rsidRPr="007B5BAE">
        <w:rPr>
          <w:b/>
          <w:sz w:val="22"/>
          <w:szCs w:val="22"/>
          <w:lang w:val="en-US"/>
        </w:rPr>
        <w:t>I</w:t>
      </w:r>
      <w:r w:rsidRPr="007B5BAE">
        <w:rPr>
          <w:sz w:val="22"/>
          <w:szCs w:val="22"/>
          <w:lang w:val="en-US"/>
        </w:rPr>
        <w:t>(</w:t>
      </w:r>
      <w:proofErr w:type="spellStart"/>
      <w:r w:rsidRPr="007B5BAE">
        <w:rPr>
          <w:sz w:val="22"/>
          <w:szCs w:val="22"/>
          <w:lang w:val="en-US"/>
        </w:rPr>
        <w:t>Intraversion</w:t>
      </w:r>
      <w:proofErr w:type="spellEnd"/>
      <w:r w:rsidRPr="007B5BAE">
        <w:rPr>
          <w:sz w:val="22"/>
          <w:szCs w:val="22"/>
          <w:lang w:val="en-US"/>
        </w:rPr>
        <w:t>)  -</w:t>
      </w:r>
      <w:r w:rsidRPr="007B5BAE">
        <w:rPr>
          <w:sz w:val="22"/>
          <w:szCs w:val="22"/>
        </w:rPr>
        <w:t>экстраверсия</w:t>
      </w:r>
      <w:r w:rsidRPr="007B5BAE">
        <w:rPr>
          <w:sz w:val="22"/>
          <w:szCs w:val="22"/>
          <w:lang w:val="en-US"/>
        </w:rPr>
        <w:t>-</w:t>
      </w:r>
      <w:r w:rsidRPr="007B5BAE">
        <w:rPr>
          <w:sz w:val="22"/>
          <w:szCs w:val="22"/>
        </w:rPr>
        <w:t>интроверсия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  <w:lang w:val="en-US"/>
        </w:rPr>
      </w:pPr>
      <w:r w:rsidRPr="007B5BAE">
        <w:rPr>
          <w:b/>
          <w:sz w:val="22"/>
          <w:szCs w:val="22"/>
          <w:lang w:val="en-US"/>
        </w:rPr>
        <w:t>S</w:t>
      </w:r>
      <w:r w:rsidRPr="007B5BAE">
        <w:rPr>
          <w:sz w:val="22"/>
          <w:szCs w:val="22"/>
          <w:lang w:val="en-US"/>
        </w:rPr>
        <w:t xml:space="preserve"> (Sensation) &amp;</w:t>
      </w:r>
      <w:proofErr w:type="gramStart"/>
      <w:r w:rsidRPr="007B5BAE">
        <w:rPr>
          <w:b/>
          <w:sz w:val="22"/>
          <w:szCs w:val="22"/>
          <w:lang w:val="en-US"/>
        </w:rPr>
        <w:t>N</w:t>
      </w:r>
      <w:r w:rsidRPr="007B5BAE">
        <w:rPr>
          <w:sz w:val="22"/>
          <w:szCs w:val="22"/>
          <w:lang w:val="en-US"/>
        </w:rPr>
        <w:t>(</w:t>
      </w:r>
      <w:proofErr w:type="spellStart"/>
      <w:proofErr w:type="gramEnd"/>
      <w:r w:rsidRPr="007B5BAE">
        <w:rPr>
          <w:sz w:val="22"/>
          <w:szCs w:val="22"/>
          <w:lang w:val="en-US"/>
        </w:rPr>
        <w:t>iNtuition</w:t>
      </w:r>
      <w:proofErr w:type="spellEnd"/>
      <w:r w:rsidRPr="007B5BAE">
        <w:rPr>
          <w:sz w:val="22"/>
          <w:szCs w:val="22"/>
          <w:lang w:val="en-US"/>
        </w:rPr>
        <w:t>)  -</w:t>
      </w:r>
      <w:r w:rsidRPr="007B5BAE">
        <w:rPr>
          <w:sz w:val="22"/>
          <w:szCs w:val="22"/>
        </w:rPr>
        <w:t>здравомыслие</w:t>
      </w:r>
      <w:r w:rsidRPr="007B5BAE">
        <w:rPr>
          <w:sz w:val="22"/>
          <w:szCs w:val="22"/>
          <w:lang w:val="en-US"/>
        </w:rPr>
        <w:t>-</w:t>
      </w:r>
      <w:r w:rsidRPr="007B5BAE">
        <w:rPr>
          <w:sz w:val="22"/>
          <w:szCs w:val="22"/>
        </w:rPr>
        <w:t>интуиция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>T</w:t>
      </w:r>
      <w:r w:rsidRPr="007B5BAE">
        <w:rPr>
          <w:sz w:val="22"/>
          <w:szCs w:val="22"/>
        </w:rPr>
        <w:t>(Thinking) &amp;</w:t>
      </w:r>
      <w:r w:rsidRPr="007B5BAE">
        <w:rPr>
          <w:b/>
          <w:sz w:val="22"/>
          <w:szCs w:val="22"/>
        </w:rPr>
        <w:t>F</w:t>
      </w:r>
      <w:r w:rsidRPr="007B5BAE">
        <w:rPr>
          <w:sz w:val="22"/>
          <w:szCs w:val="22"/>
        </w:rPr>
        <w:t xml:space="preserve">(Feeling)  -  логичность-чувствование 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>J</w:t>
      </w:r>
      <w:r w:rsidRPr="007B5BAE">
        <w:rPr>
          <w:sz w:val="22"/>
          <w:szCs w:val="22"/>
        </w:rPr>
        <w:t>(Judging) &amp;</w:t>
      </w:r>
      <w:r w:rsidRPr="007B5BAE">
        <w:rPr>
          <w:b/>
          <w:sz w:val="22"/>
          <w:szCs w:val="22"/>
        </w:rPr>
        <w:t>P</w:t>
      </w:r>
      <w:r w:rsidRPr="007B5BAE">
        <w:rPr>
          <w:sz w:val="22"/>
          <w:szCs w:val="22"/>
        </w:rPr>
        <w:t xml:space="preserve">(Perceiving)  -  рассудительность-импульсивность. 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 xml:space="preserve">Первая </w:t>
      </w:r>
      <w:r w:rsidRPr="007B5BAE">
        <w:rPr>
          <w:sz w:val="22"/>
          <w:szCs w:val="22"/>
        </w:rPr>
        <w:t xml:space="preserve">группа психологических типов  (тип темперамента </w:t>
      </w:r>
      <w:r w:rsidRPr="007B5BAE">
        <w:rPr>
          <w:b/>
          <w:i/>
          <w:sz w:val="22"/>
          <w:szCs w:val="22"/>
        </w:rPr>
        <w:t>Дионисий</w:t>
      </w:r>
      <w:r w:rsidRPr="007B5BAE">
        <w:rPr>
          <w:sz w:val="22"/>
          <w:szCs w:val="22"/>
        </w:rPr>
        <w:t xml:space="preserve">; главная черта - стремление к свободе) определяется сочетанием </w:t>
      </w:r>
      <w:r w:rsidRPr="007B5BAE">
        <w:rPr>
          <w:b/>
          <w:sz w:val="22"/>
          <w:szCs w:val="22"/>
        </w:rPr>
        <w:t xml:space="preserve">SP: 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proofErr w:type="gramStart"/>
      <w:r w:rsidRPr="007B5BAE">
        <w:rPr>
          <w:b/>
          <w:sz w:val="22"/>
          <w:szCs w:val="22"/>
        </w:rPr>
        <w:t xml:space="preserve">ESFP - </w:t>
      </w:r>
      <w:r w:rsidRPr="007B5BAE">
        <w:rPr>
          <w:i/>
          <w:sz w:val="22"/>
          <w:szCs w:val="22"/>
        </w:rPr>
        <w:t>Тамада</w:t>
      </w:r>
      <w:r w:rsidRPr="007B5BAE">
        <w:rPr>
          <w:sz w:val="22"/>
          <w:szCs w:val="22"/>
        </w:rPr>
        <w:t>: общительность, оптимизм, теплота, юмор, щедрость, богатствоязыка; поддаются соблазнам; способности к бизнесу, торговле.</w:t>
      </w:r>
      <w:proofErr w:type="gramEnd"/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ISFP - </w:t>
      </w:r>
      <w:r w:rsidRPr="007B5BAE">
        <w:rPr>
          <w:i/>
          <w:sz w:val="22"/>
          <w:szCs w:val="22"/>
        </w:rPr>
        <w:t>Художник</w:t>
      </w:r>
      <w:r w:rsidRPr="007B5BAE">
        <w:rPr>
          <w:sz w:val="22"/>
          <w:szCs w:val="22"/>
        </w:rPr>
        <w:t>: повышенная чувствительность, острота ощущения текущей минуты, неприятие всякого рода ограничений; сфера интересов - изобразительное искусство, музыка, танец.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ESTP - </w:t>
      </w:r>
      <w:r w:rsidRPr="007B5BAE">
        <w:rPr>
          <w:i/>
          <w:sz w:val="22"/>
          <w:szCs w:val="22"/>
        </w:rPr>
        <w:t>Антрепренер</w:t>
      </w:r>
      <w:r w:rsidRPr="007B5BAE">
        <w:rPr>
          <w:sz w:val="22"/>
          <w:szCs w:val="22"/>
        </w:rPr>
        <w:t>: энергия, прагматизм, писк выгоды во взаимоотношениях, юмор, жажда острых ощущений, любовь к риску.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ISTP - </w:t>
      </w:r>
      <w:r w:rsidRPr="007B5BAE">
        <w:rPr>
          <w:i/>
          <w:sz w:val="22"/>
          <w:szCs w:val="22"/>
        </w:rPr>
        <w:t>Мастер</w:t>
      </w:r>
      <w:r w:rsidRPr="007B5BAE">
        <w:rPr>
          <w:sz w:val="22"/>
          <w:szCs w:val="22"/>
        </w:rPr>
        <w:t>: умелые руки, мастерство в обращении с инструментами, жажда действий, бесстрашие, часто - отсутствие интереса к теоретическому обучению и высшему образованию.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>Вторая</w:t>
      </w:r>
      <w:r w:rsidRPr="007B5BAE">
        <w:rPr>
          <w:sz w:val="22"/>
          <w:szCs w:val="22"/>
        </w:rPr>
        <w:t xml:space="preserve"> группа психологических типов (тип темперамента </w:t>
      </w:r>
      <w:r w:rsidRPr="007B5BAE">
        <w:rPr>
          <w:b/>
          <w:i/>
          <w:sz w:val="22"/>
          <w:szCs w:val="22"/>
        </w:rPr>
        <w:t>Эпиметей</w:t>
      </w:r>
      <w:r w:rsidRPr="007B5BAE">
        <w:rPr>
          <w:sz w:val="22"/>
          <w:szCs w:val="22"/>
        </w:rPr>
        <w:t xml:space="preserve">; главная черта - чувство ответственности) определяется сочетанием </w:t>
      </w:r>
      <w:r w:rsidRPr="007B5BAE">
        <w:rPr>
          <w:b/>
          <w:sz w:val="22"/>
          <w:szCs w:val="22"/>
        </w:rPr>
        <w:t>SJ</w:t>
      </w:r>
      <w:r w:rsidRPr="007B5BAE">
        <w:rPr>
          <w:sz w:val="22"/>
          <w:szCs w:val="22"/>
        </w:rPr>
        <w:t>: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>ESFJ</w:t>
      </w:r>
      <w:r w:rsidRPr="007B5BAE">
        <w:rPr>
          <w:sz w:val="22"/>
          <w:szCs w:val="22"/>
        </w:rPr>
        <w:t xml:space="preserve"> - Торговец: открытый, практичный, компанейский, обладает житейской мудростью.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ISFJ - </w:t>
      </w:r>
      <w:r w:rsidRPr="007B5BAE">
        <w:rPr>
          <w:i/>
          <w:sz w:val="22"/>
          <w:szCs w:val="22"/>
        </w:rPr>
        <w:t>Хранительтрадиций</w:t>
      </w:r>
      <w:r w:rsidRPr="007B5BAE">
        <w:rPr>
          <w:sz w:val="22"/>
          <w:szCs w:val="22"/>
        </w:rPr>
        <w:t>: спокойный, заботливый; хозяин в своем доме; соблюдает обычаи, преемственность, делает все по плану; больше исполнитель, чем руководитель.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ESTJ - </w:t>
      </w:r>
      <w:r w:rsidRPr="007B5BAE">
        <w:rPr>
          <w:i/>
          <w:sz w:val="22"/>
          <w:szCs w:val="22"/>
        </w:rPr>
        <w:t>Администратор</w:t>
      </w:r>
      <w:r w:rsidRPr="007B5BAE">
        <w:rPr>
          <w:sz w:val="22"/>
          <w:szCs w:val="22"/>
        </w:rPr>
        <w:t>: лидер, цельная натура; бесхитростен, не любит лишних выдумок; главные ориентиры в жизни - долг, план, порядок, иерархия.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lastRenderedPageBreak/>
        <w:t xml:space="preserve">ISTJ - </w:t>
      </w:r>
      <w:r w:rsidRPr="007B5BAE">
        <w:rPr>
          <w:i/>
          <w:sz w:val="22"/>
          <w:szCs w:val="22"/>
        </w:rPr>
        <w:t>Опекун</w:t>
      </w:r>
      <w:r w:rsidRPr="007B5BAE">
        <w:rPr>
          <w:sz w:val="22"/>
          <w:szCs w:val="22"/>
        </w:rPr>
        <w:t>: человек слова, хороший семьянин; спокоен, надежен, логичен, малоэмоционален, тверд, основателен, внимателен к деталям.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>Третья</w:t>
      </w:r>
      <w:r w:rsidRPr="007B5BAE">
        <w:rPr>
          <w:sz w:val="22"/>
          <w:szCs w:val="22"/>
        </w:rPr>
        <w:t xml:space="preserve"> группа психологических типов (тип темперамента </w:t>
      </w:r>
      <w:r w:rsidRPr="007B5BAE">
        <w:rPr>
          <w:b/>
          <w:i/>
          <w:sz w:val="22"/>
          <w:szCs w:val="22"/>
        </w:rPr>
        <w:t>Аполлон</w:t>
      </w:r>
      <w:r w:rsidRPr="007B5BAE">
        <w:rPr>
          <w:sz w:val="22"/>
          <w:szCs w:val="22"/>
        </w:rPr>
        <w:t xml:space="preserve">; главная черта - стремление к духовному росту, самопознанию и самовыражению) определяется сочетанием </w:t>
      </w:r>
      <w:r w:rsidRPr="007B5BAE">
        <w:rPr>
          <w:b/>
          <w:sz w:val="22"/>
          <w:szCs w:val="22"/>
        </w:rPr>
        <w:t>NF</w:t>
      </w:r>
      <w:r w:rsidRPr="007B5BAE">
        <w:rPr>
          <w:sz w:val="22"/>
          <w:szCs w:val="22"/>
        </w:rPr>
        <w:t>: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ENFJ - </w:t>
      </w:r>
      <w:r w:rsidRPr="007B5BAE">
        <w:rPr>
          <w:i/>
          <w:sz w:val="22"/>
          <w:szCs w:val="22"/>
        </w:rPr>
        <w:t>Педагог</w:t>
      </w:r>
      <w:r w:rsidRPr="007B5BAE">
        <w:rPr>
          <w:b/>
          <w:sz w:val="22"/>
          <w:szCs w:val="22"/>
        </w:rPr>
        <w:t xml:space="preserve">: </w:t>
      </w:r>
      <w:r w:rsidRPr="007B5BAE">
        <w:rPr>
          <w:sz w:val="22"/>
          <w:szCs w:val="22"/>
        </w:rPr>
        <w:t>общителен, внимателен к чувствам других людей, умеет распределять роли в группе, не любит монотонность; лидер, образцовый родитель.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INFJ - </w:t>
      </w:r>
      <w:r w:rsidRPr="007B5BAE">
        <w:rPr>
          <w:i/>
          <w:sz w:val="22"/>
          <w:szCs w:val="22"/>
        </w:rPr>
        <w:t>Предсказатель</w:t>
      </w:r>
      <w:r w:rsidRPr="007B5BAE">
        <w:rPr>
          <w:sz w:val="22"/>
          <w:szCs w:val="22"/>
        </w:rPr>
        <w:t>: проницателен, прозорлив, обладает богатым воображением, поэтичен, раним, не любит споров и конфликтов; может быть хорошим психологом, врачом, писателем.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ENFP - </w:t>
      </w:r>
      <w:r w:rsidRPr="007B5BAE">
        <w:rPr>
          <w:i/>
          <w:sz w:val="22"/>
          <w:szCs w:val="22"/>
        </w:rPr>
        <w:t>Журналист</w:t>
      </w:r>
      <w:r w:rsidRPr="007B5BAE">
        <w:rPr>
          <w:sz w:val="22"/>
          <w:szCs w:val="22"/>
        </w:rPr>
        <w:t>: понимает людей, умеет влиять на них; чувствителен к новому, необычному; энтузиаст, оптимист, противник сухой логики, обладает богатой фантазией, творческими способностями, которые может проявить в искусстве, политике, бизнесе.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INFP </w:t>
      </w:r>
      <w:r w:rsidRPr="007B5BAE">
        <w:rPr>
          <w:sz w:val="22"/>
          <w:szCs w:val="22"/>
        </w:rPr>
        <w:t xml:space="preserve">- </w:t>
      </w:r>
      <w:r w:rsidRPr="007B5BAE">
        <w:rPr>
          <w:i/>
          <w:sz w:val="22"/>
          <w:szCs w:val="22"/>
        </w:rPr>
        <w:t>Романтик</w:t>
      </w:r>
      <w:r w:rsidRPr="007B5BAE">
        <w:rPr>
          <w:sz w:val="22"/>
          <w:szCs w:val="22"/>
        </w:rPr>
        <w:t>: идеалист, лирик, борец со злом за идеалы добра и справедливости, покладистый супруг; кто угодно - писатель, архитектор, психолог - только не бизнесмен.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>Четвертая</w:t>
      </w:r>
      <w:r w:rsidRPr="007B5BAE">
        <w:rPr>
          <w:sz w:val="22"/>
          <w:szCs w:val="22"/>
        </w:rPr>
        <w:t xml:space="preserve"> группа психологических типов (тип темперамента </w:t>
      </w:r>
      <w:r w:rsidRPr="007B5BAE">
        <w:rPr>
          <w:b/>
          <w:i/>
          <w:sz w:val="22"/>
          <w:szCs w:val="22"/>
        </w:rPr>
        <w:t>Прометей</w:t>
      </w:r>
      <w:r w:rsidRPr="007B5BAE">
        <w:rPr>
          <w:sz w:val="22"/>
          <w:szCs w:val="22"/>
        </w:rPr>
        <w:t xml:space="preserve">; главная черта -  дух научного поиска, изобретательство, стремление к познанию и  творчеству) определяется сочетанием </w:t>
      </w:r>
      <w:r w:rsidRPr="007B5BAE">
        <w:rPr>
          <w:b/>
          <w:sz w:val="22"/>
          <w:szCs w:val="22"/>
        </w:rPr>
        <w:t>NT</w:t>
      </w:r>
      <w:r w:rsidRPr="007B5BAE">
        <w:rPr>
          <w:sz w:val="22"/>
          <w:szCs w:val="22"/>
        </w:rPr>
        <w:t>: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>ENTJ</w:t>
      </w:r>
      <w:r w:rsidRPr="007B5BAE">
        <w:rPr>
          <w:sz w:val="22"/>
          <w:szCs w:val="22"/>
        </w:rPr>
        <w:t xml:space="preserve"> - </w:t>
      </w:r>
      <w:r w:rsidRPr="007B5BAE">
        <w:rPr>
          <w:i/>
          <w:sz w:val="22"/>
          <w:szCs w:val="22"/>
        </w:rPr>
        <w:t>Фельдмаршал</w:t>
      </w:r>
      <w:r w:rsidRPr="007B5BAE">
        <w:rPr>
          <w:sz w:val="22"/>
          <w:szCs w:val="22"/>
        </w:rPr>
        <w:t xml:space="preserve">: руководитель, требовательный родитель, интеллигент; логичный, целеустремленный; работу иногда ставит выше, чем семейное благополучие. </w:t>
      </w:r>
    </w:p>
    <w:p w:rsidR="0021589B" w:rsidRPr="007B5BAE" w:rsidRDefault="0021589B" w:rsidP="0021589B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INTJ - </w:t>
      </w:r>
      <w:r w:rsidRPr="007B5BAE">
        <w:rPr>
          <w:i/>
          <w:sz w:val="22"/>
          <w:szCs w:val="22"/>
        </w:rPr>
        <w:t>Исследователь</w:t>
      </w:r>
      <w:r w:rsidRPr="007B5BAE">
        <w:rPr>
          <w:sz w:val="22"/>
          <w:szCs w:val="22"/>
        </w:rPr>
        <w:t>: высокий уровень интеллекта, сочетание логики и интуиции, большие способности к обучению, независимость, самоуверенность; слабость эмоций и возможные трудности в мире чувств.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ENTP - </w:t>
      </w:r>
      <w:r w:rsidRPr="007B5BAE">
        <w:rPr>
          <w:i/>
          <w:sz w:val="22"/>
          <w:szCs w:val="22"/>
        </w:rPr>
        <w:t>Изобретатель</w:t>
      </w:r>
      <w:r w:rsidRPr="007B5BAE">
        <w:rPr>
          <w:b/>
          <w:sz w:val="22"/>
          <w:szCs w:val="22"/>
        </w:rPr>
        <w:t xml:space="preserve">: </w:t>
      </w:r>
      <w:r w:rsidRPr="007B5BAE">
        <w:rPr>
          <w:sz w:val="22"/>
          <w:szCs w:val="22"/>
        </w:rPr>
        <w:t>новатор</w:t>
      </w:r>
      <w:r w:rsidRPr="007B5BAE">
        <w:rPr>
          <w:b/>
          <w:sz w:val="22"/>
          <w:szCs w:val="22"/>
        </w:rPr>
        <w:t xml:space="preserve">, </w:t>
      </w:r>
      <w:r w:rsidRPr="007B5BAE">
        <w:rPr>
          <w:sz w:val="22"/>
          <w:szCs w:val="22"/>
        </w:rPr>
        <w:t>энтузиаст, не выносит рутину и банальность; инициативен, обладает смекалкой, практической интуицией, чувством юмора, педагогическими способностями.</w:t>
      </w:r>
    </w:p>
    <w:p w:rsidR="0021589B" w:rsidRPr="007B5BAE" w:rsidRDefault="0021589B" w:rsidP="0021589B">
      <w:pPr>
        <w:spacing w:after="0" w:line="240" w:lineRule="auto"/>
        <w:ind w:firstLine="426"/>
        <w:rPr>
          <w:sz w:val="22"/>
          <w:szCs w:val="22"/>
        </w:rPr>
      </w:pPr>
      <w:proofErr w:type="gramStart"/>
      <w:r w:rsidRPr="007B5BAE">
        <w:rPr>
          <w:b/>
          <w:sz w:val="22"/>
          <w:szCs w:val="22"/>
        </w:rPr>
        <w:t xml:space="preserve">INTP </w:t>
      </w:r>
      <w:r w:rsidRPr="007B5BAE">
        <w:rPr>
          <w:sz w:val="22"/>
          <w:szCs w:val="22"/>
        </w:rPr>
        <w:t xml:space="preserve">- </w:t>
      </w:r>
      <w:r w:rsidRPr="007B5BAE">
        <w:rPr>
          <w:i/>
          <w:sz w:val="22"/>
          <w:szCs w:val="22"/>
        </w:rPr>
        <w:t>Архитектор</w:t>
      </w:r>
      <w:r w:rsidRPr="007B5BAE">
        <w:rPr>
          <w:sz w:val="22"/>
          <w:szCs w:val="22"/>
        </w:rPr>
        <w:t>: сложный внутренний мир, широкий кругозор, любовь к знанию; логичен, способен мгновенно оценивать ситуацию, полон новых идей; несколько высокомерен;  интересы - в мире мыслей и речи, может быть прекрасным философом, математиком.</w:t>
      </w:r>
      <w:proofErr w:type="gramEnd"/>
    </w:p>
    <w:p w:rsidR="0021589B" w:rsidRPr="007B5BAE" w:rsidRDefault="0021589B" w:rsidP="0021589B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ab/>
        <w:t>Способ подсчета баллов по бланку опросника  и определения формулы психологического типа по Д.Кейрси указан в “Практикуме по психологии”.</w:t>
      </w:r>
    </w:p>
    <w:p w:rsidR="0021589B" w:rsidRPr="007B5BAE" w:rsidRDefault="0021589B" w:rsidP="0021589B">
      <w:pPr>
        <w:spacing w:after="0" w:line="240" w:lineRule="auto"/>
        <w:rPr>
          <w:sz w:val="22"/>
          <w:szCs w:val="22"/>
        </w:rPr>
      </w:pPr>
      <w:r w:rsidRPr="007B5BAE">
        <w:rPr>
          <w:b/>
          <w:sz w:val="22"/>
          <w:szCs w:val="22"/>
        </w:rPr>
        <w:tab/>
      </w:r>
      <w:r w:rsidRPr="007B5BAE">
        <w:rPr>
          <w:sz w:val="22"/>
          <w:szCs w:val="22"/>
        </w:rPr>
        <w:t xml:space="preserve">Можнотакже ввести величину  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</w:t>
      </w:r>
      <w:r w:rsidRPr="007B5BAE">
        <w:rPr>
          <w:sz w:val="22"/>
          <w:szCs w:val="22"/>
        </w:rPr>
        <w:t xml:space="preserve"> , характеризующую</w:t>
      </w:r>
      <w:r w:rsidRPr="007B5BAE">
        <w:rPr>
          <w:b/>
          <w:sz w:val="22"/>
          <w:szCs w:val="22"/>
        </w:rPr>
        <w:t xml:space="preserve"> Яркость</w:t>
      </w:r>
      <w:r w:rsidRPr="007B5BAE">
        <w:rPr>
          <w:sz w:val="22"/>
          <w:szCs w:val="22"/>
        </w:rPr>
        <w:t xml:space="preserve"> выраженности типа. 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</w:t>
      </w:r>
      <w:r w:rsidRPr="007B5BAE">
        <w:rPr>
          <w:sz w:val="22"/>
          <w:szCs w:val="22"/>
        </w:rPr>
        <w:t xml:space="preserve"> определяется следующим образом:</w:t>
      </w:r>
    </w:p>
    <w:p w:rsidR="0021589B" w:rsidRPr="007B5BAE" w:rsidRDefault="0021589B" w:rsidP="0021589B">
      <w:pPr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>для пары (E-I) - от большего числа отнять 5 и результат умножить на 2;</w:t>
      </w:r>
    </w:p>
    <w:p w:rsidR="0021589B" w:rsidRPr="007B5BAE" w:rsidRDefault="0021589B" w:rsidP="0021589B">
      <w:pPr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>для остальных пар -от большего числа отнять 10.</w:t>
      </w:r>
    </w:p>
    <w:p w:rsidR="0021589B" w:rsidRDefault="0021589B" w:rsidP="0021589B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>Полученные числа суммируются.</w:t>
      </w:r>
    </w:p>
    <w:p w:rsidR="0021589B" w:rsidRDefault="0021589B" w:rsidP="0021589B">
      <w:pPr>
        <w:spacing w:after="0" w:line="240" w:lineRule="auto"/>
        <w:rPr>
          <w:sz w:val="22"/>
          <w:szCs w:val="22"/>
        </w:rPr>
      </w:pPr>
    </w:p>
    <w:p w:rsidR="0021589B" w:rsidRPr="007B5BAE" w:rsidRDefault="0021589B" w:rsidP="0021589B">
      <w:pPr>
        <w:spacing w:after="0" w:line="240" w:lineRule="auto"/>
        <w:rPr>
          <w:sz w:val="22"/>
          <w:szCs w:val="22"/>
        </w:rPr>
      </w:pPr>
      <w:r w:rsidRPr="007B5BAE">
        <w:rPr>
          <w:b/>
          <w:sz w:val="22"/>
          <w:szCs w:val="22"/>
        </w:rPr>
        <w:t>Яркиетипы:  20&lt;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b&lt;40</w:t>
      </w:r>
      <w:r w:rsidRPr="007B5BAE">
        <w:rPr>
          <w:sz w:val="22"/>
          <w:szCs w:val="22"/>
        </w:rPr>
        <w:t xml:space="preserve">.   </w:t>
      </w:r>
      <w:r w:rsidRPr="007B5BAE">
        <w:rPr>
          <w:b/>
          <w:sz w:val="22"/>
          <w:szCs w:val="22"/>
        </w:rPr>
        <w:t>Неяркие типы:   0&lt;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b&lt;20</w:t>
      </w:r>
      <w:r w:rsidRPr="007B5BAE">
        <w:rPr>
          <w:sz w:val="22"/>
          <w:szCs w:val="22"/>
        </w:rPr>
        <w:t>.</w:t>
      </w: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Default="0021589B" w:rsidP="0021589B">
      <w:pPr>
        <w:jc w:val="center"/>
        <w:rPr>
          <w:color w:val="000000"/>
          <w:shd w:val="clear" w:color="auto" w:fill="FFFFFF"/>
        </w:rPr>
      </w:pPr>
    </w:p>
    <w:p w:rsidR="0021589B" w:rsidRPr="00BA396F" w:rsidRDefault="0021589B" w:rsidP="0021589B">
      <w:pPr>
        <w:jc w:val="center"/>
        <w:rPr>
          <w:sz w:val="24"/>
          <w:szCs w:val="24"/>
        </w:rPr>
      </w:pPr>
      <w:r>
        <w:rPr>
          <w:color w:val="000000"/>
          <w:shd w:val="clear" w:color="auto" w:fill="FFFFFF"/>
        </w:rPr>
        <w:lastRenderedPageBreak/>
        <w:t>Приложение №8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(классный час №18)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Анкетирование по Дж. Голланду</w:t>
      </w:r>
    </w:p>
    <w:p w:rsidR="0021589B" w:rsidRDefault="0021589B" w:rsidP="0021589B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0"/>
          <w:szCs w:val="34"/>
        </w:rPr>
        <w:t xml:space="preserve">МЕТОДИКА ДЖ. ГОЛЛАНДА </w:t>
      </w:r>
      <w:r>
        <w:rPr>
          <w:b/>
          <w:bCs/>
          <w:i/>
          <w:iCs/>
          <w:color w:val="000000"/>
          <w:sz w:val="20"/>
          <w:szCs w:val="34"/>
        </w:rPr>
        <w:t>«ОПРЕДЕЛЕНИЕ ТИПА ЛИЧНОСТИ»</w:t>
      </w:r>
    </w:p>
    <w:p w:rsidR="0021589B" w:rsidRDefault="0021589B" w:rsidP="0021589B">
      <w:pPr>
        <w:pStyle w:val="a6"/>
        <w:rPr>
          <w:sz w:val="24"/>
        </w:rPr>
      </w:pPr>
      <w:r w:rsidRPr="009364C3">
        <w:rPr>
          <w:sz w:val="24"/>
        </w:rPr>
        <w:t>Ниже, попарно представлены различные профессии. В каждой паре постарайтесь найти ту, которой Вы отдаете предпочтение. Например, из двух профессий: «врач» или «дипломат» — Вы предпочитаете пер</w:t>
      </w:r>
      <w:r w:rsidRPr="009364C3">
        <w:rPr>
          <w:sz w:val="24"/>
        </w:rPr>
        <w:softHyphen/>
        <w:t>вую. Тогда в листе ответов в графе 39 (а) Вы должны поставить знак «+».</w:t>
      </w:r>
    </w:p>
    <w:p w:rsidR="0021589B" w:rsidRPr="009364C3" w:rsidRDefault="0021589B" w:rsidP="0021589B">
      <w:pPr>
        <w:pStyle w:val="a6"/>
        <w:rPr>
          <w:sz w:val="24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2"/>
        <w:gridCol w:w="720"/>
        <w:gridCol w:w="4856"/>
      </w:tblGrid>
      <w:tr w:rsidR="0021589B" w:rsidRPr="007B5BAE" w:rsidTr="00531AE4">
        <w:trPr>
          <w:trHeight w:val="31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Б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Инженер-техник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Инженер-контролер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Вязальщик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Санитарный врач</w:t>
            </w:r>
          </w:p>
        </w:tc>
      </w:tr>
      <w:tr w:rsidR="0021589B" w:rsidRPr="007B5BAE" w:rsidTr="00531AE4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Повар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Наборщик (специалист по типографскому набору)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Фотограф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Заведующий магазином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Чертежник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Дизайнер (художник-конструктор)</w:t>
            </w:r>
          </w:p>
        </w:tc>
      </w:tr>
      <w:tr w:rsidR="0021589B" w:rsidRPr="007B5BAE" w:rsidTr="00531AE4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Философ (мыслитель, изучающий общие закономерности природы, общества, мышления человека)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Психиатр (врач, лечащий расстройства психики)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Ученый-химик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Бухгалтер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Редактор научного журнала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Адвокат</w:t>
            </w:r>
          </w:p>
        </w:tc>
      </w:tr>
      <w:tr w:rsidR="0021589B" w:rsidRPr="007B5BAE" w:rsidTr="00531AE4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Лингвист (языковед, специалист, изучающий иностранные языки)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Переводчик художественной литературы</w:t>
            </w:r>
          </w:p>
        </w:tc>
      </w:tr>
      <w:tr w:rsidR="0021589B" w:rsidRPr="007B5BAE" w:rsidTr="00531AE4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Педиатр (детский врач)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Статистик (специалист, изучающий количественные показатели развития общества и производства)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Организатор воспитательной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Председатель профсоюза</w:t>
            </w:r>
          </w:p>
        </w:tc>
      </w:tr>
      <w:tr w:rsidR="0021589B" w:rsidRPr="007B5BAE" w:rsidTr="00531AE4">
        <w:trPr>
          <w:trHeight w:val="749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Спортивный врач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Фельетонист (писатель, журналист, пишущий на злободневные темы с ис</w:t>
            </w:r>
            <w:r w:rsidRPr="007B5BAE">
              <w:rPr>
                <w:color w:val="000000"/>
                <w:sz w:val="22"/>
                <w:szCs w:val="22"/>
              </w:rPr>
              <w:softHyphen/>
              <w:t>пользованием сатирических, юмори</w:t>
            </w:r>
            <w:r w:rsidRPr="007B5BAE">
              <w:rPr>
                <w:color w:val="000000"/>
                <w:sz w:val="22"/>
                <w:szCs w:val="22"/>
              </w:rPr>
              <w:softHyphen/>
              <w:t>стических приемов изложения)</w:t>
            </w:r>
          </w:p>
        </w:tc>
      </w:tr>
      <w:tr w:rsidR="0021589B" w:rsidRPr="007B5BAE" w:rsidTr="00531AE4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Нотариус (должностное лицо, свидетельствующее, оформляющее различные документы, акты)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Снабженеи</w:t>
            </w:r>
          </w:p>
        </w:tc>
      </w:tr>
      <w:tr w:rsidR="0021589B" w:rsidRPr="007B5BAE" w:rsidTr="00531AE4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Перфоратор (специалист, обеспечивающий запись информации на перфокартах)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Карикатурист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Политический деятель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Писатель</w:t>
            </w:r>
          </w:p>
        </w:tc>
      </w:tr>
      <w:tr w:rsidR="0021589B" w:rsidRPr="007B5BAE" w:rsidTr="00531AE4">
        <w:trPr>
          <w:trHeight w:val="54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Садовник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Метеоролог (специалист, изучающий состояние земной атмосферы и ее процессов)</w:t>
            </w:r>
          </w:p>
        </w:tc>
      </w:tr>
      <w:tr w:rsidR="0021589B" w:rsidRPr="007B5BAE" w:rsidTr="00531AE4">
        <w:trPr>
          <w:trHeight w:val="31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Водитель троллейбуса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Медсестра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Секретарь-машинистка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Маляр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Художник по металлу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Главный врач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Телеоператор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Режиссер</w:t>
            </w:r>
          </w:p>
        </w:tc>
      </w:tr>
      <w:tr w:rsidR="0021589B" w:rsidRPr="007B5BAE" w:rsidTr="00531AE4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Гидролог (специалист, изучающий природные воды)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Ревизор (специалист, осуществляю</w:t>
            </w:r>
            <w:r w:rsidRPr="007B5BAE">
              <w:rPr>
                <w:color w:val="000000"/>
                <w:sz w:val="22"/>
                <w:szCs w:val="22"/>
              </w:rPr>
              <w:softHyphen/>
              <w:t>щий проверку чего-либо)</w:t>
            </w:r>
          </w:p>
        </w:tc>
      </w:tr>
      <w:tr w:rsidR="0021589B" w:rsidRPr="007B5BAE" w:rsidTr="00531AE4">
        <w:trPr>
          <w:trHeight w:val="229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Зоолог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Зоотехник (специалист, занимающий</w:t>
            </w:r>
            <w:r w:rsidRPr="007B5BAE">
              <w:rPr>
                <w:color w:val="000000"/>
                <w:sz w:val="22"/>
                <w:szCs w:val="22"/>
              </w:rPr>
              <w:softHyphen/>
              <w:t xml:space="preserve">ся </w:t>
            </w:r>
            <w:r w:rsidRPr="007B5BAE">
              <w:rPr>
                <w:color w:val="000000"/>
                <w:sz w:val="22"/>
                <w:szCs w:val="22"/>
              </w:rPr>
              <w:lastRenderedPageBreak/>
              <w:t>разведением, содержанием, использованием с/х животных)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lastRenderedPageBreak/>
              <w:t>Математик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Архитектор</w:t>
            </w:r>
          </w:p>
        </w:tc>
      </w:tr>
      <w:tr w:rsidR="0021589B" w:rsidRPr="007B5BAE" w:rsidTr="00531AE4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Инспектор по делам несовершеннолетних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Счетовод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Командир дружинников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Художник по керамике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Заведующий отделом</w:t>
            </w:r>
          </w:p>
        </w:tc>
      </w:tr>
      <w:tr w:rsidR="0021589B" w:rsidRPr="007B5BAE" w:rsidTr="00531AE4">
        <w:trPr>
          <w:trHeight w:val="55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Корректор (специалист, исправляющий ошибки в текстах)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Критик (специалист, оиенивающий литературные, музыкальные и др. художественные произведения)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Радиоинженер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Специалист по ядерной физике</w:t>
            </w:r>
          </w:p>
        </w:tc>
      </w:tr>
      <w:tr w:rsidR="0021589B" w:rsidRPr="007B5BAE" w:rsidTr="00531AE4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Наладчик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Механик (специалист, наблюдающий за работой машин)</w:t>
            </w:r>
          </w:p>
        </w:tc>
      </w:tr>
      <w:tr w:rsidR="0021589B" w:rsidRPr="007B5BAE" w:rsidTr="00531AE4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Агроном (специалист по сельскохозяйственным культурам)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Председатель колхоза</w:t>
            </w:r>
          </w:p>
        </w:tc>
      </w:tr>
      <w:tr w:rsidR="0021589B" w:rsidRPr="007B5BAE" w:rsidTr="00531AE4">
        <w:trPr>
          <w:trHeight w:val="562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Закройщик-модельер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Декоратор (художник, пишущий декорации, оформляющий сиену, помещения)</w:t>
            </w:r>
          </w:p>
        </w:tc>
      </w:tr>
      <w:tr w:rsidR="0021589B" w:rsidRPr="007B5BAE" w:rsidTr="00531AE4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Археолог (специалист, изучающий быт и культуру древних народов)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Эксперт</w:t>
            </w:r>
          </w:p>
        </w:tc>
      </w:tr>
      <w:tr w:rsidR="0021589B" w:rsidRPr="007B5BAE" w:rsidTr="00531AE4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Работник музея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Консультант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Ученый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Актер</w:t>
            </w:r>
          </w:p>
        </w:tc>
      </w:tr>
      <w:tr w:rsidR="0021589B" w:rsidRPr="007B5BAE" w:rsidTr="00531AE4">
        <w:trPr>
          <w:trHeight w:val="54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Логопед (специалист, исправляющий недостатки речи)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Стенографист (специалист, быстро записывающий устную речь особыми знаками)</w:t>
            </w:r>
          </w:p>
        </w:tc>
      </w:tr>
      <w:tr w:rsidR="0021589B" w:rsidRPr="007B5BAE" w:rsidTr="00531AE4">
        <w:trPr>
          <w:trHeight w:val="55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Врач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Дипломат (должностное лицо, занимающееся работой в области внешней политики)</w:t>
            </w:r>
          </w:p>
        </w:tc>
      </w:tr>
      <w:tr w:rsidR="0021589B" w:rsidRPr="007B5BAE" w:rsidTr="00531AE4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21589B" w:rsidRPr="007B5BAE" w:rsidTr="00531AE4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Поэт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Психолог (специалист, исследующий законы формирования личности)</w:t>
            </w:r>
          </w:p>
        </w:tc>
      </w:tr>
      <w:tr w:rsidR="0021589B" w:rsidRPr="007B5BAE" w:rsidTr="00531AE4">
        <w:trPr>
          <w:trHeight w:val="31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Архивариус (хранитель архива)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Pr="007B5BAE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Скульптор</w:t>
            </w:r>
          </w:p>
        </w:tc>
      </w:tr>
    </w:tbl>
    <w:p w:rsidR="0021589B" w:rsidRPr="00972EC0" w:rsidRDefault="0021589B" w:rsidP="0021589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  <w:r w:rsidRPr="00972EC0">
        <w:rPr>
          <w:b/>
          <w:bCs/>
          <w:sz w:val="20"/>
          <w:szCs w:val="32"/>
        </w:rPr>
        <w:t xml:space="preserve">КЛЮЧ К ТЕСТУ </w:t>
      </w:r>
      <w:proofErr w:type="gramStart"/>
      <w:r w:rsidRPr="00972EC0">
        <w:rPr>
          <w:b/>
          <w:bCs/>
          <w:sz w:val="20"/>
          <w:szCs w:val="32"/>
        </w:rPr>
        <w:t>ДЖ</w:t>
      </w:r>
      <w:proofErr w:type="gramEnd"/>
      <w:r w:rsidRPr="00972EC0">
        <w:rPr>
          <w:b/>
          <w:bCs/>
          <w:sz w:val="20"/>
          <w:szCs w:val="32"/>
        </w:rPr>
        <w:t xml:space="preserve">. ГОЛЛАНДА </w:t>
      </w:r>
      <w:r w:rsidRPr="00972EC0">
        <w:rPr>
          <w:b/>
          <w:bCs/>
          <w:i/>
          <w:iCs/>
          <w:sz w:val="20"/>
          <w:szCs w:val="30"/>
        </w:rPr>
        <w:t>(Лист ответов учащихся)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3"/>
        <w:gridCol w:w="1268"/>
        <w:gridCol w:w="1268"/>
        <w:gridCol w:w="1260"/>
        <w:gridCol w:w="1260"/>
        <w:gridCol w:w="1362"/>
      </w:tblGrid>
      <w:tr w:rsidR="0021589B" w:rsidTr="00531AE4">
        <w:trPr>
          <w:trHeight w:val="46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30"/>
              </w:rPr>
              <w:t xml:space="preserve">Реалистический </w:t>
            </w:r>
            <w:r>
              <w:rPr>
                <w:i/>
                <w:i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Интеллект</w:t>
            </w:r>
            <w:r>
              <w:rPr>
                <w:i/>
                <w:iCs/>
                <w:color w:val="000000"/>
                <w:sz w:val="16"/>
                <w:szCs w:val="16"/>
              </w:rPr>
              <w:t>, тип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Социальный тип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Конвен-цыальный тип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Предприим</w:t>
            </w:r>
            <w:r>
              <w:rPr>
                <w:i/>
                <w:iCs/>
                <w:color w:val="000000"/>
                <w:sz w:val="16"/>
                <w:szCs w:val="16"/>
              </w:rPr>
              <w:softHyphen/>
              <w:t>чивый тип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Артистиче</w:t>
            </w:r>
            <w:r>
              <w:rPr>
                <w:i/>
                <w:iCs/>
                <w:color w:val="000000"/>
                <w:sz w:val="16"/>
                <w:szCs w:val="16"/>
              </w:rPr>
              <w:softHyphen/>
              <w:t>ский тип</w:t>
            </w:r>
          </w:p>
        </w:tc>
      </w:tr>
      <w:tr w:rsidR="0021589B" w:rsidTr="00531AE4">
        <w:trPr>
          <w:trHeight w:val="274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6а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7а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8а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13а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5а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9а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12а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14а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16а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</w:tr>
      <w:tr w:rsidR="0021589B" w:rsidTr="00531AE4">
        <w:trPr>
          <w:trHeight w:val="28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17а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20а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</w:tr>
      <w:tr w:rsidR="0021589B" w:rsidTr="00531AE4">
        <w:trPr>
          <w:trHeight w:val="28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18а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22а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25а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23а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26а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28а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30а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21а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24а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27а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29а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</w:tr>
      <w:tr w:rsidR="0021589B" w:rsidTr="00531AE4">
        <w:trPr>
          <w:trHeight w:val="28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31а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32а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35а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38а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37а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33а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36а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39а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40а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41а</w:t>
            </w:r>
          </w:p>
        </w:tc>
      </w:tr>
      <w:tr w:rsidR="0021589B" w:rsidTr="00531AE4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34а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37а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42а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</w:tr>
      <w:tr w:rsidR="0021589B" w:rsidTr="00531AE4">
        <w:trPr>
          <w:trHeight w:val="46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89B" w:rsidRDefault="0021589B" w:rsidP="00531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</w:tr>
    </w:tbl>
    <w:p w:rsidR="0021589B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7C5C0D">
        <w:rPr>
          <w:b/>
          <w:bCs/>
          <w:color w:val="000000"/>
          <w:sz w:val="24"/>
          <w:szCs w:val="24"/>
        </w:rPr>
        <w:t>ШЕСТЬПРОФЕССИОНАЛЬНЫХ ТИПОВ ЛИЧНОСТИ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РЕАЛИСТИЧЕСКИЙ (ПРАКТИЧЕСКИЙ)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Любит заниматься конкретными вещами и их использованием. Ориентирован на практический труд и быстрый результат деятельности. Отдает предпочтение занятиям, требующим ручных умений ловкости. Хорошо развито практичес</w:t>
      </w:r>
      <w:r w:rsidRPr="007C5C0D">
        <w:rPr>
          <w:color w:val="000000"/>
          <w:sz w:val="24"/>
          <w:szCs w:val="24"/>
        </w:rPr>
        <w:softHyphen/>
        <w:t>кое мышление. Охотно выбирает профессии связиста, пиротехника, радио</w:t>
      </w:r>
      <w:r w:rsidRPr="007C5C0D">
        <w:rPr>
          <w:color w:val="000000"/>
          <w:sz w:val="24"/>
          <w:szCs w:val="24"/>
        </w:rPr>
        <w:softHyphen/>
        <w:t>монтажника, водителя, лесника, пчеловода. Коммуникативные навыки требу</w:t>
      </w:r>
      <w:r w:rsidRPr="007C5C0D">
        <w:rPr>
          <w:color w:val="000000"/>
          <w:sz w:val="24"/>
          <w:szCs w:val="24"/>
        </w:rPr>
        <w:softHyphen/>
        <w:t>ются минимально.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ИНТЕЛЛЕКТУАЛЬНЫЙ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Сообразителен, наблюдателен, независим, оригинален, обладает нестандарт</w:t>
      </w:r>
      <w:r w:rsidRPr="007C5C0D">
        <w:rPr>
          <w:color w:val="000000"/>
          <w:sz w:val="24"/>
          <w:szCs w:val="24"/>
        </w:rPr>
        <w:softHyphen/>
        <w:t>ным мышлением, творческим подходом к делу. Развиты умственные способно</w:t>
      </w:r>
      <w:r w:rsidRPr="007C5C0D">
        <w:rPr>
          <w:color w:val="000000"/>
          <w:sz w:val="24"/>
          <w:szCs w:val="24"/>
        </w:rPr>
        <w:softHyphen/>
        <w:t>сти. Предпочитает научные профессии: эколога, философа, футуролога и т.п. Межличностные отношения играют в деятельности незначительную роль.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СОЦИАЛЬНЫЙ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Активен, общителен, эмоционален, чувствителен. Обладает развитыми сло</w:t>
      </w:r>
      <w:r w:rsidRPr="007C5C0D">
        <w:rPr>
          <w:color w:val="000000"/>
          <w:sz w:val="24"/>
          <w:szCs w:val="24"/>
        </w:rPr>
        <w:softHyphen/>
        <w:t>весными способностями. Умеет устанавливать и поддерживать отношения с людьми. Предпочитаемые занятия: обучение, информирование, обслужи</w:t>
      </w:r>
      <w:r w:rsidRPr="007C5C0D">
        <w:rPr>
          <w:color w:val="000000"/>
          <w:sz w:val="24"/>
          <w:szCs w:val="24"/>
        </w:rPr>
        <w:softHyphen/>
        <w:t>вание. Главное содержание труда — взаимодействие с людьми.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СТАНДАРТНЫЙ (КОНВЕНЦИАЛЬНЫЙ)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Усидчивый, исполнительный, дисциплинированный, аккуратный. Отдает предпочтение ясным, четко сформулированным предписаниям. Любит ре</w:t>
      </w:r>
      <w:r w:rsidRPr="007C5C0D">
        <w:rPr>
          <w:color w:val="000000"/>
          <w:sz w:val="24"/>
          <w:szCs w:val="24"/>
        </w:rPr>
        <w:softHyphen/>
        <w:t>шать типичные задачи. Предпочитает профессии, имеющие отношение к кан</w:t>
      </w:r>
      <w:r w:rsidRPr="007C5C0D">
        <w:rPr>
          <w:color w:val="000000"/>
          <w:sz w:val="24"/>
          <w:szCs w:val="24"/>
        </w:rPr>
        <w:softHyphen/>
        <w:t>целярским и расчетным работам (бухгалтер, экономист, секретарь, нотариус).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ПРЕДПРИИМЧИВЫЙ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Находчивый, практичный, подвижный, инициативный, азартный. Любит риск, стремится к лидерству. Любит быть на виду. Не любит занятий, требую</w:t>
      </w:r>
      <w:r w:rsidRPr="007C5C0D">
        <w:rPr>
          <w:color w:val="000000"/>
          <w:sz w:val="24"/>
          <w:szCs w:val="24"/>
        </w:rPr>
        <w:softHyphen/>
        <w:t>щих усидчивости, длительной концентрации внимания. Хорошо справляется с работой, требующей быстрого принятия решения. Преобладают словесные способности. Контакты с людьми — многочисленны (следователь, журна</w:t>
      </w:r>
      <w:r w:rsidRPr="007C5C0D">
        <w:rPr>
          <w:color w:val="000000"/>
          <w:sz w:val="24"/>
          <w:szCs w:val="24"/>
        </w:rPr>
        <w:softHyphen/>
        <w:t>лист, политик и т.п.).</w:t>
      </w:r>
    </w:p>
    <w:p w:rsidR="0021589B" w:rsidRPr="007C5C0D" w:rsidRDefault="0021589B" w:rsidP="00215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АРТИСТИЧЕСКИЙ</w:t>
      </w:r>
    </w:p>
    <w:p w:rsidR="0021589B" w:rsidRPr="00B74352" w:rsidRDefault="0021589B" w:rsidP="0021589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5C0D">
        <w:rPr>
          <w:color w:val="000000"/>
          <w:sz w:val="24"/>
          <w:szCs w:val="24"/>
        </w:rPr>
        <w:t>Высокая эмоциональная чувствительность, творческое воображение, образ</w:t>
      </w:r>
      <w:r w:rsidRPr="007C5C0D">
        <w:rPr>
          <w:color w:val="000000"/>
          <w:sz w:val="24"/>
          <w:szCs w:val="24"/>
        </w:rPr>
        <w:softHyphen/>
        <w:t>ное мышление, богатая фантазия. Пластичен, гибок, проницателен. В отно</w:t>
      </w:r>
      <w:r w:rsidRPr="007C5C0D">
        <w:rPr>
          <w:color w:val="000000"/>
          <w:sz w:val="24"/>
          <w:szCs w:val="24"/>
        </w:rPr>
        <w:softHyphen/>
        <w:t>шениях с людьми опирается на свои ощущения, интуицию (понимание без логического обоснования). Развито восприятие, ручные умения, словесные способности. Предпочитает занятия, связанные с изобразительной, музы</w:t>
      </w:r>
      <w:r w:rsidRPr="007C5C0D">
        <w:rPr>
          <w:color w:val="000000"/>
          <w:sz w:val="24"/>
          <w:szCs w:val="24"/>
        </w:rPr>
        <w:softHyphen/>
        <w:t>кальной, литературно-художественной, актерско-сценической деятельнос</w:t>
      </w:r>
      <w:r w:rsidRPr="007C5C0D">
        <w:rPr>
          <w:color w:val="000000"/>
          <w:sz w:val="24"/>
          <w:szCs w:val="24"/>
        </w:rPr>
        <w:softHyphen/>
        <w:t>тью (дизайнер, художник, музыкант, актер и т.п.)</w:t>
      </w:r>
    </w:p>
    <w:p w:rsidR="0021589B" w:rsidRDefault="0021589B" w:rsidP="0021589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D60290">
        <w:rPr>
          <w:rFonts w:ascii="Times New Roman" w:hAnsi="Times New Roman" w:cs="Times New Roman"/>
          <w:b w:val="0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</w:rPr>
        <w:t>№9</w:t>
      </w:r>
    </w:p>
    <w:p w:rsidR="0021589B" w:rsidRDefault="0021589B" w:rsidP="0021589B">
      <w:pPr>
        <w:tabs>
          <w:tab w:val="left" w:pos="3720"/>
          <w:tab w:val="center" w:pos="4677"/>
        </w:tabs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(классный час №22)</w:t>
      </w:r>
    </w:p>
    <w:p w:rsidR="0021589B" w:rsidRPr="007B5BAE" w:rsidRDefault="0021589B" w:rsidP="0021589B">
      <w:pPr>
        <w:tabs>
          <w:tab w:val="left" w:pos="3720"/>
          <w:tab w:val="center" w:pos="4677"/>
        </w:tabs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7B5BAE">
        <w:rPr>
          <w:b/>
          <w:color w:val="000000"/>
        </w:rPr>
        <w:t>«Мотивы выбора профессии»</w:t>
      </w:r>
      <w:r w:rsidRPr="007B5BAE">
        <w:rPr>
          <w:rStyle w:val="apple-converted-space"/>
          <w:b/>
          <w:color w:val="000000"/>
        </w:rPr>
        <w:t> </w:t>
      </w:r>
      <w:r w:rsidRPr="007B5BAE">
        <w:rPr>
          <w:b/>
          <w:color w:val="000000"/>
        </w:rPr>
        <w:br/>
        <w:t>(Р.В. Овчарова)</w:t>
      </w:r>
    </w:p>
    <w:p w:rsidR="0021589B" w:rsidRPr="00BA396F" w:rsidRDefault="0021589B" w:rsidP="0021589B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A396F">
        <w:rPr>
          <w:color w:val="000000"/>
          <w:sz w:val="22"/>
          <w:szCs w:val="22"/>
        </w:rPr>
        <w:t>Данная методика позволяет определить ведущий тип мотивации при выборе профессии. Текст опросника состоит из двадцати утверждений, характеризующих любую профессию. Необходимо оценить, в какой мере каждое из них повлияло на выбор профессии. С помощью методики можно выявить преобладающий вид мотивации (внутренние индивидуально-значимые мотивы, внутренние социально-значимые мотивы, внешние положительные мотивы и внешние отрицательные мотивы).</w:t>
      </w:r>
    </w:p>
    <w:p w:rsidR="0021589B" w:rsidRPr="00BA396F" w:rsidRDefault="0021589B" w:rsidP="0021589B">
      <w:pPr>
        <w:pStyle w:val="a5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A396F">
        <w:rPr>
          <w:b/>
          <w:bCs/>
          <w:color w:val="000000"/>
          <w:sz w:val="22"/>
          <w:szCs w:val="22"/>
        </w:rPr>
        <w:t>Инструкция</w:t>
      </w:r>
      <w:r w:rsidRPr="00BA396F">
        <w:rPr>
          <w:color w:val="000000"/>
          <w:sz w:val="22"/>
          <w:szCs w:val="22"/>
        </w:rPr>
        <w:t>: ниже приведены утверждения, характеризующие любую профессию. Прочтите и оцените, в какой мере каждое из них повлияло на ваш выбор профессии. Назовите эту профессию, специальность. Ответы могут быть 5 видов: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3" name="Рисунок 1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«очень сильно повлияло» - 5 баллов;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4" name="Рисунок 1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«сильно повлияло» - 4 балла;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5" name="Рисунок 1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«средне повлияло» - 3 балла;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6" name="Рисунок 1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«слабо повлияло» - 2 балла;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7" name="Рисунок 1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«никак не повлияло» - 1 балл.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8" name="Рисунок 1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Поставьте напротив каждого утверждения соответствующий вашему ответу балл.</w:t>
      </w:r>
    </w:p>
    <w:p w:rsidR="0021589B" w:rsidRDefault="0021589B" w:rsidP="0021589B">
      <w:pPr>
        <w:pStyle w:val="a5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A396F">
        <w:rPr>
          <w:b/>
          <w:bCs/>
          <w:color w:val="000000"/>
          <w:sz w:val="22"/>
          <w:szCs w:val="22"/>
        </w:rPr>
        <w:t>Обработка данных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0" name="Рисунок 1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Внутренние индивидуально значимые мотивы: 1, 5, 8, 15, 20.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1" name="Рисунок 1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Внутренние социально значимые мотивы: 3, 7, 12, 14, 17.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2" name="Рисунок 1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Внешние положительные мотивы: 4, 9, 10, 16, 19.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3" name="Рисунок 1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Внешние отрицательные мотивы: 2, 6, 11, 13, 18.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4" name="Рисунок 12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Внутренние мотивы выбора той или иной профессии - ее общественная и личная значимость; удовлетворение, которое приносит работа благодаря ее творческому характеру; возможность общения, руководства другими людьми и т.д. Внутренняя мотивация возникает из потребностей самого человека, поэтому на ее основе человек трудится с удовольствием, без внешнего давления.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5" name="Рисунок 12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Внешняя мотивация - это заработок, стремление к престижу, боязнь осуждения, неудачи и т.д. Внешние мотивы можно разделить на положительные и отрицательные. К положительным мотивам относятся: материальное стимулирование, возможность продвижения по службе, одобрение коллектива, престиж, т.е. стимулы, ради которых человек считает нужным приложить свои усилия. К отрицательным мотивам относятся воздействия на личность путем давления, наказаний, критики, осуждения и других санкций негативного характера.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6" name="Рисунок 12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Исследования показывают, что преобладание внутренних мотивов наиболее эффективно с точки зрения удовлетворенности трудом и его производительности. То же самое можно сказать и относительно положительной внешней мотивации.</w:t>
      </w:r>
    </w:p>
    <w:p w:rsidR="0021589B" w:rsidRDefault="0021589B" w:rsidP="0021589B">
      <w:pPr>
        <w:pStyle w:val="a5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21589B" w:rsidRDefault="0021589B" w:rsidP="0021589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Бланк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6646"/>
        <w:gridCol w:w="827"/>
      </w:tblGrid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оценка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Требует общения с разными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Нравится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Предполагает высокое чувство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Требует переезда на новое место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Соответствует моим способностям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ограничиться имеющимся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Дает возможность приносить пользу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Способствует умственному и физическому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Является высокооплачиваемой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работать близко от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Является престижной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Дает возможности для роста профессионального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Единственно возможная в сложившихся обстоятельствах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реализовать способности к руководящей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Является привлекательной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Близка к любимому школьному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сразу получить хороший результат труда для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Избрана моими друзьями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использовать профессиональные умения вне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21589B" w:rsidRPr="00B74352" w:rsidTr="00531A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Дает большие возможности проявить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B74352" w:rsidRDefault="0021589B" w:rsidP="00531AE4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</w:tbl>
    <w:p w:rsidR="0021589B" w:rsidRDefault="0021589B" w:rsidP="0021589B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</w:p>
    <w:p w:rsidR="0021589B" w:rsidRDefault="0021589B" w:rsidP="0021589B"/>
    <w:p w:rsidR="0021589B" w:rsidRDefault="0021589B" w:rsidP="0021589B"/>
    <w:p w:rsidR="0021589B" w:rsidRDefault="0021589B" w:rsidP="0021589B"/>
    <w:p w:rsidR="0021589B" w:rsidRDefault="0021589B" w:rsidP="0021589B"/>
    <w:p w:rsidR="0021589B" w:rsidRDefault="0021589B" w:rsidP="0021589B"/>
    <w:p w:rsidR="0021589B" w:rsidRDefault="0021589B" w:rsidP="0021589B"/>
    <w:p w:rsidR="0021589B" w:rsidRDefault="0021589B" w:rsidP="0021589B"/>
    <w:p w:rsidR="0021589B" w:rsidRDefault="0021589B" w:rsidP="0021589B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r w:rsidRPr="00D60290">
        <w:rPr>
          <w:rFonts w:ascii="Times New Roman" w:hAnsi="Times New Roman" w:cs="Times New Roman"/>
          <w:b w:val="0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</w:rPr>
        <w:t>№10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(классный час №22)</w:t>
      </w:r>
    </w:p>
    <w:p w:rsidR="0021589B" w:rsidRDefault="0021589B" w:rsidP="0021589B">
      <w:pPr>
        <w:tabs>
          <w:tab w:val="left" w:pos="3720"/>
          <w:tab w:val="center" w:pos="4677"/>
        </w:tabs>
        <w:jc w:val="center"/>
        <w:rPr>
          <w:b/>
          <w:color w:val="000000"/>
        </w:rPr>
      </w:pPr>
      <w:r w:rsidRPr="0063122A">
        <w:rPr>
          <w:b/>
          <w:color w:val="000000"/>
        </w:rPr>
        <w:t>Анкета «Ориентация»</w:t>
      </w:r>
      <w:r w:rsidRPr="0063122A">
        <w:rPr>
          <w:rStyle w:val="apple-converted-space"/>
          <w:b/>
          <w:color w:val="000000"/>
        </w:rPr>
        <w:t> </w:t>
      </w:r>
      <w:r w:rsidRPr="0063122A">
        <w:rPr>
          <w:b/>
          <w:color w:val="000000"/>
        </w:rPr>
        <w:br/>
        <w:t>И.Л. Соломин</w:t>
      </w:r>
    </w:p>
    <w:p w:rsidR="0021589B" w:rsidRPr="007B5BAE" w:rsidRDefault="0021589B" w:rsidP="0021589B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6" name="Рисунок 7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Анкета разработана петербургским психологом Игорем Леонидовичем Соломиным. Она пригодна для самооценки профессиональных интересов и способностей молодых и взрослых людей, очень проста в применении и обработке.</w:t>
      </w:r>
    </w:p>
    <w:p w:rsidR="0021589B" w:rsidRPr="007B5BAE" w:rsidRDefault="0021589B" w:rsidP="0021589B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7B5BAE">
        <w:rPr>
          <w:b/>
          <w:bCs/>
          <w:color w:val="000000"/>
          <w:sz w:val="22"/>
          <w:szCs w:val="22"/>
        </w:rPr>
        <w:t>Инструкция</w:t>
      </w:r>
      <w:r w:rsidRPr="007B5BAE">
        <w:rPr>
          <w:color w:val="000000"/>
          <w:sz w:val="22"/>
          <w:szCs w:val="22"/>
        </w:rPr>
        <w:t>: Напротив каждого высказывания зачеркните цифру, соответствующую степени вашего желания заниматься этим видом деятельности: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7" name="Рисунок 7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0 - вовсе нет;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8" name="Рисунок 7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1 - пожалуй, так;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9" name="Рисунок 7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2 - верно;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80" name="Рисунок 8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3 - совершенно верно.</w:t>
      </w:r>
    </w:p>
    <w:p w:rsidR="0021589B" w:rsidRPr="007B5BAE" w:rsidRDefault="0021589B" w:rsidP="0021589B">
      <w:pPr>
        <w:spacing w:after="0" w:line="240" w:lineRule="auto"/>
        <w:jc w:val="center"/>
        <w:rPr>
          <w:color w:val="000000"/>
          <w:sz w:val="22"/>
          <w:szCs w:val="22"/>
        </w:rPr>
      </w:pPr>
      <w:r w:rsidRPr="007B5BAE">
        <w:rPr>
          <w:b/>
          <w:bCs/>
          <w:color w:val="000000"/>
          <w:sz w:val="22"/>
          <w:szCs w:val="22"/>
        </w:rPr>
        <w:t>Обработка результатов</w:t>
      </w:r>
    </w:p>
    <w:p w:rsidR="0021589B" w:rsidRPr="007B5BAE" w:rsidRDefault="0021589B" w:rsidP="0021589B">
      <w:pPr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>Суждения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подсчитать суммарное количество баллов, выбранных вами, и записать эту сумму в рамке справа от соответствующей группы суждений.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47" name="Рисунок 8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Первые пять групп суждений, обозначенные цифрами от 1 до 5, характеризуют пять типов профессий, разделенных по признаку "предмет труда":</w:t>
      </w:r>
    </w:p>
    <w:p w:rsidR="0021589B" w:rsidRPr="007B5BAE" w:rsidRDefault="0021589B" w:rsidP="0021589B">
      <w:pPr>
        <w:spacing w:after="0" w:line="240" w:lineRule="auto"/>
        <w:jc w:val="both"/>
        <w:rPr>
          <w:rStyle w:val="apple-converted-space"/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>1) человек - человек; 2) человек - техника; 3) человек - знаковая система; 4) человек - художественный образ; 5) человек - природа.</w:t>
      </w:r>
      <w:r w:rsidRPr="007B5BAE">
        <w:rPr>
          <w:rStyle w:val="apple-converted-space"/>
          <w:color w:val="000000"/>
          <w:sz w:val="22"/>
          <w:szCs w:val="22"/>
        </w:rPr>
        <w:t> </w:t>
      </w:r>
    </w:p>
    <w:p w:rsidR="0021589B" w:rsidRPr="007B5BAE" w:rsidRDefault="0021589B" w:rsidP="0021589B">
      <w:pPr>
        <w:spacing w:after="0" w:line="240" w:lineRule="auto"/>
        <w:rPr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 xml:space="preserve">       Последние две  группы  суждений, о бозначенные  буквами</w:t>
      </w:r>
      <w:proofErr w:type="gramStart"/>
      <w:r w:rsidRPr="007B5BAE">
        <w:rPr>
          <w:color w:val="000000"/>
          <w:sz w:val="22"/>
          <w:szCs w:val="22"/>
        </w:rPr>
        <w:t xml:space="preserve">  А</w:t>
      </w:r>
      <w:proofErr w:type="gramEnd"/>
      <w:r w:rsidRPr="007B5BAE">
        <w:rPr>
          <w:color w:val="000000"/>
          <w:sz w:val="22"/>
          <w:szCs w:val="22"/>
        </w:rPr>
        <w:t xml:space="preserve">  и  Б, соответствуют двум классам профессий, разделенных по признаку "характер труда": </w:t>
      </w:r>
      <w:proofErr w:type="gramStart"/>
      <w:r w:rsidRPr="007B5BAE">
        <w:rPr>
          <w:color w:val="000000"/>
          <w:sz w:val="22"/>
          <w:szCs w:val="22"/>
        </w:rPr>
        <w:t>А-исполнительские</w:t>
      </w:r>
      <w:proofErr w:type="gramEnd"/>
      <w:r w:rsidRPr="007B5BAE">
        <w:rPr>
          <w:color w:val="000000"/>
          <w:sz w:val="22"/>
          <w:szCs w:val="22"/>
        </w:rPr>
        <w:t>; Б-творческие.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48" name="Рисунок 8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 xml:space="preserve"> Сначала определяется, к какому из пяти типов профессий (1,2,3,4 или 5) вы наибольшей степени склонны и способны. Затем определяется ваша преимущественная склонность и способность к одному из двух классов профессий (А или Б).</w:t>
      </w:r>
    </w:p>
    <w:p w:rsidR="0021589B" w:rsidRPr="007B5BAE" w:rsidRDefault="0021589B" w:rsidP="0021589B">
      <w:pPr>
        <w:spacing w:after="0" w:line="240" w:lineRule="auto"/>
        <w:rPr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 xml:space="preserve">       Если склонности лежат в той же группе профессий что и ваши способности, то это свидетельствует о том, что вам нравится делать именно то, что вы умеете делать. Поэтому можно было бы ожидать, что, выбрав ту или иную профессию, вы не только смогли бы добиться в ней достаточно высоких успехов, но это доставляло бы вам удовольствие.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49" name="Рисунок 9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В случае если наиболее привлекательный для вас тип профессий не совпадает с характером деятельности, которую вы можете делать лучше всего, вам предстоит выбрать, чему же отдать предпочтение в процессе выбора профессии - склонностям (Хочу) или способностям (Могу).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50" name="Рисунок 9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Если человеку нравится какой-либо вид деятельности, то он занимается им в течение большего времени, затрачивая на него больше усилий, поэтому соответствующие способности могут развиваться и совершенствоваться. Но верно и обратное. Если человек обладает выраженными способностями к какому-то виду деятельности, то он лучше с ним справляется и испытывает большее удовольствие, когда им занимается. Именно поэтому данный вид деятельности становится для него более привлекательным.</w:t>
      </w:r>
    </w:p>
    <w:p w:rsidR="0021589B" w:rsidRDefault="0021589B" w:rsidP="0021589B">
      <w:pPr>
        <w:pStyle w:val="a5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21589B" w:rsidRDefault="0021589B" w:rsidP="0021589B">
      <w:pPr>
        <w:pStyle w:val="a5"/>
        <w:rPr>
          <w:b/>
          <w:bCs/>
          <w:i/>
          <w:iCs/>
          <w:color w:val="000000"/>
          <w:sz w:val="27"/>
          <w:szCs w:val="27"/>
        </w:rPr>
      </w:pPr>
    </w:p>
    <w:p w:rsidR="0021589B" w:rsidRDefault="0021589B" w:rsidP="0021589B">
      <w:pPr>
        <w:pStyle w:val="a5"/>
        <w:rPr>
          <w:b/>
          <w:bCs/>
          <w:i/>
          <w:iCs/>
          <w:color w:val="000000"/>
          <w:sz w:val="27"/>
          <w:szCs w:val="27"/>
        </w:rPr>
      </w:pPr>
    </w:p>
    <w:p w:rsidR="0021589B" w:rsidRDefault="0021589B" w:rsidP="0021589B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Я хочу (мне нравится, меня привлекает, я предпочитаю):</w:t>
      </w: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"/>
        <w:gridCol w:w="7152"/>
        <w:gridCol w:w="2268"/>
      </w:tblGrid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1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Обслуживать людей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Заниматься лечением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Обучать, воспитывать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Защищать права и безопасность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Управлять людьми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2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Управлять машинами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Ремонтировать оборудование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Собирать и налаживать технику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Обрабатывать материалы, изготовлять предметы и вещи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Заниматься строительством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3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Редактировать тексты и таблицы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Производить расчеты и вычисления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Обрабатывать информацию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с чертежами, картами и схемами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Принимать и передавать сигналы и сообщения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4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Заниматься художественным оформлением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Рисовать, фотографировать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произведения искусства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Выступать на сцене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Шить, вышивать, вязать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5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Ухаживать за животными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Заготавливать продукты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на открытом воздухе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Выращивать овощи и фрукты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Иметь дело с природой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А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руками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Выполнять решения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Воспроизводить имеющиеся образцы, размножать, копировать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Получать конкретный практический 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Воплощать идеи в жизнь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головой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Принимать решения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новые образцы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rPr>
          <w:trHeight w:val="4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Анализировать, изучать, наблюдать, измерять, контролировать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Планировать, конструировать, разрабатывать, моделировать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</w:tbl>
    <w:p w:rsidR="0021589B" w:rsidRDefault="0021589B" w:rsidP="0021589B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Я могу (способен, умею, обладаю навыками):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"/>
        <w:gridCol w:w="7675"/>
        <w:gridCol w:w="1276"/>
      </w:tblGrid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1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Знакомиться с новыми людьми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Быть чутким и доброжелательным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Выслушивать людей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людях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Хорошо говорить и выступать публично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2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Искать и устранять неисправности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Использовать приборы, машины, механизмы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технических устройствах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Ловко обращаться с инструментами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Хорошо ориентироваться в пространстве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3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Быть сосредоточенным и усидчивым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Хорошо считать в уме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Преобразовывать информацию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Оперировать знаками и символами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Искать и исправлять ошибки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4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красивые, со вкусом сделанные вещи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литературе и искусстве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Петь, играть на музыкальных инструментах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Сочинять стихи, писать рассказы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Рисовать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5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животных или растениях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Разводить растения или животных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Бороться с болезнями, вредителями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Ориентироваться в природных явлениях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на земле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А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Быстро выполнять указания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Точно следовать инструкциям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по заданному алгоритму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Выполнять однообразную работу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Соблюдать правила и нормативы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новые инструкции и давать указания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Принимать нестандартные решения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Легко придумывать новые способы поведения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Брать на себя ответственность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21589B" w:rsidRPr="00C544CD" w:rsidTr="00531A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Самостоятельно организовывать свою работу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89B" w:rsidRPr="00C544CD" w:rsidRDefault="0021589B" w:rsidP="00531AE4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</w:tbl>
    <w:p w:rsidR="0021589B" w:rsidRDefault="0021589B" w:rsidP="002001A9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sectPr w:rsidR="0021589B" w:rsidSect="00582F2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4C" w:rsidRDefault="0036594C" w:rsidP="009672CB">
      <w:pPr>
        <w:spacing w:after="0" w:line="240" w:lineRule="auto"/>
      </w:pPr>
      <w:r>
        <w:separator/>
      </w:r>
    </w:p>
  </w:endnote>
  <w:endnote w:type="continuationSeparator" w:id="1">
    <w:p w:rsidR="0036594C" w:rsidRDefault="0036594C" w:rsidP="0096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87245"/>
      <w:docPartObj>
        <w:docPartGallery w:val="Page Numbers (Bottom of Page)"/>
        <w:docPartUnique/>
      </w:docPartObj>
    </w:sdtPr>
    <w:sdtContent>
      <w:p w:rsidR="0036594C" w:rsidRDefault="00013F8E">
        <w:pPr>
          <w:pStyle w:val="ab"/>
          <w:jc w:val="right"/>
        </w:pPr>
        <w:fldSimple w:instr="PAGE   \* MERGEFORMAT">
          <w:r w:rsidR="00ED4140">
            <w:rPr>
              <w:noProof/>
            </w:rPr>
            <w:t>6</w:t>
          </w:r>
        </w:fldSimple>
      </w:p>
    </w:sdtContent>
  </w:sdt>
  <w:p w:rsidR="0036594C" w:rsidRDefault="003659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4C" w:rsidRDefault="0036594C" w:rsidP="009672CB">
      <w:pPr>
        <w:spacing w:after="0" w:line="240" w:lineRule="auto"/>
      </w:pPr>
      <w:r>
        <w:separator/>
      </w:r>
    </w:p>
  </w:footnote>
  <w:footnote w:type="continuationSeparator" w:id="1">
    <w:p w:rsidR="0036594C" w:rsidRDefault="0036594C" w:rsidP="0096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A2FBA"/>
    <w:multiLevelType w:val="multilevel"/>
    <w:tmpl w:val="70E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C76C6"/>
    <w:multiLevelType w:val="multilevel"/>
    <w:tmpl w:val="DF6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30E05"/>
    <w:multiLevelType w:val="hybridMultilevel"/>
    <w:tmpl w:val="0C50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97D22"/>
    <w:multiLevelType w:val="multilevel"/>
    <w:tmpl w:val="C57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0154F"/>
    <w:multiLevelType w:val="hybridMultilevel"/>
    <w:tmpl w:val="7E38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00E7A"/>
    <w:multiLevelType w:val="multilevel"/>
    <w:tmpl w:val="1634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B6E0A"/>
    <w:multiLevelType w:val="hybridMultilevel"/>
    <w:tmpl w:val="A1BC2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40421"/>
    <w:multiLevelType w:val="multilevel"/>
    <w:tmpl w:val="4A1E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04F7F"/>
    <w:multiLevelType w:val="multilevel"/>
    <w:tmpl w:val="F9E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D0E16"/>
    <w:multiLevelType w:val="hybridMultilevel"/>
    <w:tmpl w:val="335E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A58BD"/>
    <w:multiLevelType w:val="hybridMultilevel"/>
    <w:tmpl w:val="3AC27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D2533"/>
    <w:multiLevelType w:val="multilevel"/>
    <w:tmpl w:val="8B5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D583E"/>
    <w:multiLevelType w:val="multilevel"/>
    <w:tmpl w:val="F49A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04EF3"/>
    <w:multiLevelType w:val="hybridMultilevel"/>
    <w:tmpl w:val="17429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22AFD"/>
    <w:multiLevelType w:val="multilevel"/>
    <w:tmpl w:val="C88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81C2E"/>
    <w:multiLevelType w:val="multilevel"/>
    <w:tmpl w:val="A09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6F5233"/>
    <w:multiLevelType w:val="multilevel"/>
    <w:tmpl w:val="59BA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676CC"/>
    <w:multiLevelType w:val="hybridMultilevel"/>
    <w:tmpl w:val="8C6A58E4"/>
    <w:lvl w:ilvl="0" w:tplc="A2BA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2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6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7C7C5D"/>
    <w:multiLevelType w:val="multilevel"/>
    <w:tmpl w:val="83A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16D4F"/>
    <w:multiLevelType w:val="multilevel"/>
    <w:tmpl w:val="5FB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2"/>
  </w:num>
  <w:num w:numId="12">
    <w:abstractNumId w:val="1"/>
  </w:num>
  <w:num w:numId="13">
    <w:abstractNumId w:val="12"/>
  </w:num>
  <w:num w:numId="14">
    <w:abstractNumId w:val="17"/>
  </w:num>
  <w:num w:numId="15">
    <w:abstractNumId w:val="21"/>
  </w:num>
  <w:num w:numId="16">
    <w:abstractNumId w:val="18"/>
  </w:num>
  <w:num w:numId="17">
    <w:abstractNumId w:val="15"/>
  </w:num>
  <w:num w:numId="18">
    <w:abstractNumId w:val="5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6C"/>
    <w:rsid w:val="00013F8E"/>
    <w:rsid w:val="000E6810"/>
    <w:rsid w:val="000F5CFD"/>
    <w:rsid w:val="00115C57"/>
    <w:rsid w:val="00174D01"/>
    <w:rsid w:val="001B6A1D"/>
    <w:rsid w:val="002001A9"/>
    <w:rsid w:val="0021589B"/>
    <w:rsid w:val="00347999"/>
    <w:rsid w:val="00363A87"/>
    <w:rsid w:val="0036594C"/>
    <w:rsid w:val="0043237D"/>
    <w:rsid w:val="004727EC"/>
    <w:rsid w:val="005222BE"/>
    <w:rsid w:val="00531AE4"/>
    <w:rsid w:val="00582F2C"/>
    <w:rsid w:val="00650053"/>
    <w:rsid w:val="00653D1B"/>
    <w:rsid w:val="006B32E3"/>
    <w:rsid w:val="0071505C"/>
    <w:rsid w:val="00810D8E"/>
    <w:rsid w:val="008111A1"/>
    <w:rsid w:val="008F28BA"/>
    <w:rsid w:val="009672CB"/>
    <w:rsid w:val="0097144F"/>
    <w:rsid w:val="009B444B"/>
    <w:rsid w:val="009D5A6C"/>
    <w:rsid w:val="00A504A2"/>
    <w:rsid w:val="00A73ECE"/>
    <w:rsid w:val="00B6529B"/>
    <w:rsid w:val="00C75ADA"/>
    <w:rsid w:val="00DF5EF2"/>
    <w:rsid w:val="00ED4140"/>
    <w:rsid w:val="00F57542"/>
    <w:rsid w:val="00F60B30"/>
    <w:rsid w:val="00F76AFE"/>
    <w:rsid w:val="00FC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1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2158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79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semiHidden/>
    <w:rsid w:val="0021589B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58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15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89B"/>
  </w:style>
  <w:style w:type="paragraph" w:styleId="a9">
    <w:name w:val="header"/>
    <w:basedOn w:val="a"/>
    <w:link w:val="aa"/>
    <w:uiPriority w:val="99"/>
    <w:unhideWhenUsed/>
    <w:rsid w:val="0021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89B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1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89B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rsid w:val="0021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1589B"/>
  </w:style>
  <w:style w:type="character" w:customStyle="1" w:styleId="serp-urlmark">
    <w:name w:val="serp-url__mark"/>
    <w:basedOn w:val="a0"/>
    <w:rsid w:val="0021589B"/>
  </w:style>
  <w:style w:type="character" w:styleId="ae">
    <w:name w:val="FollowedHyperlink"/>
    <w:basedOn w:val="a0"/>
    <w:uiPriority w:val="99"/>
    <w:semiHidden/>
    <w:unhideWhenUsed/>
    <w:rsid w:val="0021589B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1589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">
    <w:name w:val="w"/>
    <w:basedOn w:val="a0"/>
    <w:rsid w:val="0021589B"/>
  </w:style>
  <w:style w:type="character" w:styleId="af0">
    <w:name w:val="Emphasis"/>
    <w:basedOn w:val="a0"/>
    <w:uiPriority w:val="20"/>
    <w:qFormat/>
    <w:rsid w:val="0021589B"/>
    <w:rPr>
      <w:i/>
      <w:iCs/>
    </w:rPr>
  </w:style>
  <w:style w:type="paragraph" w:customStyle="1" w:styleId="src">
    <w:name w:val="src"/>
    <w:basedOn w:val="a"/>
    <w:rsid w:val="002158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21589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Strong"/>
    <w:basedOn w:val="a0"/>
    <w:uiPriority w:val="22"/>
    <w:qFormat/>
    <w:rsid w:val="0021589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89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line number"/>
    <w:basedOn w:val="a0"/>
    <w:uiPriority w:val="99"/>
    <w:semiHidden/>
    <w:unhideWhenUsed/>
    <w:rsid w:val="0021589B"/>
  </w:style>
  <w:style w:type="paragraph" w:styleId="af5">
    <w:name w:val="Plain Text"/>
    <w:basedOn w:val="a"/>
    <w:link w:val="af6"/>
    <w:semiHidden/>
    <w:rsid w:val="0021589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2158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yashare-auto-init">
    <w:name w:val="yashare-auto-init"/>
    <w:basedOn w:val="a"/>
    <w:rsid w:val="002158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1589B"/>
  </w:style>
  <w:style w:type="character" w:customStyle="1" w:styleId="af2">
    <w:name w:val="Без интервала Знак"/>
    <w:basedOn w:val="a0"/>
    <w:link w:val="af1"/>
    <w:uiPriority w:val="1"/>
    <w:rsid w:val="0021589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ofessionalmznaya_deyatelmznostm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2.4</c:v>
                </c:pt>
                <c:pt idx="1">
                  <c:v>2.6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D7-4049-9DB5-DD8BB043BBFE}"/>
            </c:ext>
          </c:extLst>
        </c:ser>
        <c:gapWidth val="55"/>
        <c:gapDepth val="55"/>
        <c:shape val="box"/>
        <c:axId val="84465920"/>
        <c:axId val="84529920"/>
        <c:axId val="0"/>
      </c:bar3DChart>
      <c:catAx>
        <c:axId val="844659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2016-2017            2017-2018             2018-2019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5684061231476522"/>
              <c:y val="0.83719914838971321"/>
            </c:manualLayout>
          </c:layout>
          <c:spPr>
            <a:noFill/>
            <a:ln w="25333">
              <a:noFill/>
            </a:ln>
          </c:spPr>
        </c:title>
        <c:numFmt formatCode="General" sourceLinked="1"/>
        <c:majorTickMark val="none"/>
        <c:tickLblPos val="nextTo"/>
        <c:crossAx val="84529920"/>
        <c:crosses val="autoZero"/>
        <c:auto val="1"/>
        <c:lblAlgn val="ctr"/>
        <c:lblOffset val="100"/>
      </c:catAx>
      <c:valAx>
        <c:axId val="84529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50"/>
                  <a:t>Показатель удовлетворенности школьной жизни в баллах (1-2 низкий, 2-3 средний, 3 и выше высокий</a:t>
                </a:r>
                <a:r>
                  <a:rPr lang="ru-RU"/>
                  <a:t>)</a:t>
                </a:r>
              </a:p>
            </c:rich>
          </c:tx>
          <c:layout>
            <c:manualLayout>
              <c:xMode val="edge"/>
              <c:yMode val="edge"/>
              <c:x val="4.279008602185598E-2"/>
              <c:y val="0.10344812048708506"/>
            </c:manualLayout>
          </c:layout>
          <c:spPr>
            <a:noFill/>
            <a:ln w="25333">
              <a:noFill/>
            </a:ln>
          </c:spPr>
        </c:title>
        <c:numFmt formatCode="General" sourceLinked="1"/>
        <c:majorTickMark val="none"/>
        <c:tickLblPos val="nextTo"/>
        <c:crossAx val="84465920"/>
        <c:crosses val="autoZero"/>
        <c:crossBetween val="between"/>
      </c:valAx>
      <c:spPr>
        <a:noFill/>
        <a:ln w="25333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Достаточная нравственная воспитанность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</c:v>
                </c:pt>
                <c:pt idx="1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C0-45A9-B4AA-C89775F696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Несформированность нравственных представлений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0.44</c:v>
                </c:pt>
                <c:pt idx="1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C0-45A9-B4AA-C89775F696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Недостаточная нравственная воспитанность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6.0000000000000032E-2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C0-45A9-B4AA-C89775F69644}"/>
            </c:ext>
          </c:extLst>
        </c:ser>
        <c:shape val="cylinder"/>
        <c:axId val="33720576"/>
        <c:axId val="33726464"/>
        <c:axId val="0"/>
      </c:bar3DChart>
      <c:catAx>
        <c:axId val="33720576"/>
        <c:scaling>
          <c:orientation val="minMax"/>
        </c:scaling>
        <c:delete val="1"/>
        <c:axPos val="b"/>
        <c:numFmt formatCode="General" sourceLinked="1"/>
        <c:tickLblPos val="nextTo"/>
        <c:crossAx val="33726464"/>
        <c:crosses val="autoZero"/>
        <c:auto val="1"/>
        <c:lblAlgn val="ctr"/>
        <c:lblOffset val="100"/>
      </c:catAx>
      <c:valAx>
        <c:axId val="33726464"/>
        <c:scaling>
          <c:orientation val="minMax"/>
        </c:scaling>
        <c:axPos val="l"/>
        <c:majorGridlines/>
        <c:numFmt formatCode="0.00%" sourceLinked="1"/>
        <c:tickLblPos val="nextTo"/>
        <c:crossAx val="33720576"/>
        <c:crosses val="autoZero"/>
        <c:crossBetween val="between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6875"/>
          <c:y val="0.11940298507462686"/>
          <c:w val="0.29637096774193705"/>
          <c:h val="0.83582089552239003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5"/>
            </a:pPr>
            <a:r>
              <a:rPr lang="ru-RU" sz="1055"/>
              <a:t> уровень взаимопомощи</a:t>
            </a:r>
          </a:p>
        </c:rich>
      </c:tx>
      <c:layout>
        <c:manualLayout>
          <c:xMode val="edge"/>
          <c:yMode val="edge"/>
          <c:x val="0.15309446254071718"/>
          <c:y val="2.1739130434782612E-2"/>
        </c:manualLayout>
      </c:layout>
      <c:spPr>
        <a:noFill/>
        <a:ln w="1914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Принято помогать без напоминания</c:v>
                </c:pt>
                <c:pt idx="1">
                  <c:v>Помощь оказывается только своим друзьям</c:v>
                </c:pt>
                <c:pt idx="2">
                  <c:v>Помогают только тогда, когда просит сам ученик</c:v>
                </c:pt>
                <c:pt idx="3">
                  <c:v>Помощь оказывается по просьбе учителя</c:v>
                </c:pt>
                <c:pt idx="4">
                  <c:v>Не принято помогать друг другу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0.15000000000000024</c:v>
                </c:pt>
                <c:pt idx="1">
                  <c:v>0.41600000000000031</c:v>
                </c:pt>
                <c:pt idx="2">
                  <c:v>0.12000000000000002</c:v>
                </c:pt>
                <c:pt idx="3">
                  <c:v>0.16600000000000001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84-4BDD-9ABA-4F56C2BC85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Принято помогать без напоминания</c:v>
                </c:pt>
                <c:pt idx="1">
                  <c:v>Помощь оказывается только своим друзьям</c:v>
                </c:pt>
                <c:pt idx="2">
                  <c:v>Помогают только тогда, когда просит сам ученик</c:v>
                </c:pt>
                <c:pt idx="3">
                  <c:v>Помощь оказывается по просьбе учителя</c:v>
                </c:pt>
                <c:pt idx="4">
                  <c:v>Не принято помогать друг другу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0.30000000000000032</c:v>
                </c:pt>
                <c:pt idx="1">
                  <c:v>0.25</c:v>
                </c:pt>
                <c:pt idx="2">
                  <c:v>0.2</c:v>
                </c:pt>
                <c:pt idx="3">
                  <c:v>0.1</c:v>
                </c:pt>
                <c:pt idx="4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84-4BDD-9ABA-4F56C2BC8582}"/>
            </c:ext>
          </c:extLst>
        </c:ser>
        <c:axId val="86847488"/>
        <c:axId val="86849024"/>
      </c:barChart>
      <c:catAx>
        <c:axId val="86847488"/>
        <c:scaling>
          <c:orientation val="minMax"/>
        </c:scaling>
        <c:axPos val="b"/>
        <c:numFmt formatCode="General" sourceLinked="1"/>
        <c:majorTickMark val="none"/>
        <c:tickLblPos val="nextTo"/>
        <c:crossAx val="86849024"/>
        <c:crosses val="autoZero"/>
        <c:auto val="1"/>
        <c:lblAlgn val="ctr"/>
        <c:lblOffset val="100"/>
      </c:catAx>
      <c:valAx>
        <c:axId val="8684902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684748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5"/>
            </a:pPr>
            <a:r>
              <a:rPr lang="ru-RU" sz="1055"/>
              <a:t>уровень сплоченности</a:t>
            </a:r>
          </a:p>
        </c:rich>
      </c:tx>
      <c:layout>
        <c:manualLayout>
          <c:xMode val="edge"/>
          <c:yMode val="edge"/>
          <c:x val="0.22636103151862474"/>
          <c:y val="2.1352313167259853E-2"/>
        </c:manualLayout>
      </c:layout>
      <c:spPr>
        <a:noFill/>
        <a:ln w="1914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Очень дружный</c:v>
                </c:pt>
                <c:pt idx="1">
                  <c:v>Дружный</c:v>
                </c:pt>
                <c:pt idx="2">
                  <c:v>Нет ссор, но каждый существует сам по себе</c:v>
                </c:pt>
                <c:pt idx="3">
                  <c:v>Иногда бывают ссоры, но класс неконфликтный</c:v>
                </c:pt>
                <c:pt idx="4">
                  <c:v>Класс недружный, часто возникают ссоры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0.27</c:v>
                </c:pt>
                <c:pt idx="1">
                  <c:v>0.33000000000000101</c:v>
                </c:pt>
                <c:pt idx="2">
                  <c:v>8.3000000000000046E-2</c:v>
                </c:pt>
                <c:pt idx="3">
                  <c:v>0.66000000000000203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9F-4CFC-B40F-0463270A61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Очень дружный</c:v>
                </c:pt>
                <c:pt idx="1">
                  <c:v>Дружный</c:v>
                </c:pt>
                <c:pt idx="2">
                  <c:v>Нет ссор, но каждый существует сам по себе</c:v>
                </c:pt>
                <c:pt idx="3">
                  <c:v>Иногда бывают ссоры, но класс неконфликтный</c:v>
                </c:pt>
                <c:pt idx="4">
                  <c:v>Класс недружный, часто возникают ссоры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0.00%">
                  <c:v>0.5</c:v>
                </c:pt>
                <c:pt idx="1">
                  <c:v>0.4</c:v>
                </c:pt>
                <c:pt idx="2" formatCode="0.00%">
                  <c:v>0.05</c:v>
                </c:pt>
                <c:pt idx="3">
                  <c:v>0.2</c:v>
                </c:pt>
                <c:pt idx="4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9F-4CFC-B40F-0463270A61C3}"/>
            </c:ext>
          </c:extLst>
        </c:ser>
        <c:axId val="86799872"/>
        <c:axId val="86801408"/>
      </c:barChart>
      <c:catAx>
        <c:axId val="86799872"/>
        <c:scaling>
          <c:orientation val="minMax"/>
        </c:scaling>
        <c:axPos val="b"/>
        <c:numFmt formatCode="General" sourceLinked="1"/>
        <c:majorTickMark val="none"/>
        <c:tickLblPos val="nextTo"/>
        <c:crossAx val="86801408"/>
        <c:crosses val="autoZero"/>
        <c:auto val="1"/>
        <c:lblAlgn val="ctr"/>
        <c:lblOffset val="100"/>
      </c:catAx>
      <c:valAx>
        <c:axId val="868014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6799872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236770403699648"/>
          <c:y val="6.3157894736842107E-2"/>
          <c:w val="0.75418797650293712"/>
          <c:h val="0.5258682138416908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Когнитивный</c:v>
                </c:pt>
              </c:strCache>
            </c:strRef>
          </c:tx>
          <c:dLbls>
            <c:spPr>
              <a:noFill/>
              <a:ln w="19124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0.70000000000000062</c:v>
                </c:pt>
                <c:pt idx="1">
                  <c:v>0.63000000000000178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2B-4CDF-B68A-336145957C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Эмоциональный</c:v>
                </c:pt>
              </c:strCache>
            </c:strRef>
          </c:tx>
          <c:dLbls>
            <c:spPr>
              <a:noFill/>
              <a:ln w="19124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0.5</c:v>
                </c:pt>
                <c:pt idx="1">
                  <c:v>0.64000000000000179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2B-4CDF-B68A-336145957C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Поведенческо-волевой</c:v>
                </c:pt>
              </c:strCache>
            </c:strRef>
          </c:tx>
          <c:dLbls>
            <c:spPr>
              <a:noFill/>
              <a:ln w="19124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0.60000000000000064</c:v>
                </c:pt>
                <c:pt idx="1">
                  <c:v>0.62000000000000155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2B-4CDF-B68A-336145957CE2}"/>
            </c:ext>
          </c:extLst>
        </c:ser>
        <c:dLbls>
          <c:showVal val="1"/>
        </c:dLbls>
        <c:gapWidth val="75"/>
        <c:overlap val="100"/>
        <c:axId val="87758336"/>
        <c:axId val="87759872"/>
      </c:barChart>
      <c:catAx>
        <c:axId val="877583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7759872"/>
        <c:crosses val="autoZero"/>
        <c:auto val="1"/>
        <c:lblAlgn val="ctr"/>
        <c:lblOffset val="100"/>
      </c:catAx>
      <c:valAx>
        <c:axId val="87759872"/>
        <c:scaling>
          <c:orientation val="minMax"/>
        </c:scaling>
        <c:axPos val="b"/>
        <c:numFmt formatCode="General" sourceLinked="1"/>
        <c:majorTickMark val="none"/>
        <c:tickLblPos val="nextTo"/>
        <c:crossAx val="8775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8780487804878314E-2"/>
          <c:y val="0.85975609756097748"/>
          <c:w val="0.9"/>
          <c:h val="0.14634146341463444"/>
        </c:manualLayout>
      </c:layout>
    </c:legend>
    <c:plotVisOnly val="1"/>
    <c:dispBlanksAs val="gap"/>
  </c:chart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DF-43AF-94E2-B2EBF8CA91D8}"/>
            </c:ext>
          </c:extLst>
        </c:ser>
        <c:shape val="box"/>
        <c:axId val="88091264"/>
        <c:axId val="88101248"/>
        <c:axId val="0"/>
      </c:bar3DChart>
      <c:catAx>
        <c:axId val="88091264"/>
        <c:scaling>
          <c:orientation val="minMax"/>
        </c:scaling>
        <c:delete val="1"/>
        <c:axPos val="b"/>
        <c:numFmt formatCode="General" sourceLinked="1"/>
        <c:tickLblPos val="nextTo"/>
        <c:crossAx val="88101248"/>
        <c:crosses val="autoZero"/>
        <c:auto val="1"/>
        <c:lblAlgn val="ctr"/>
        <c:lblOffset val="100"/>
      </c:catAx>
      <c:valAx>
        <c:axId val="88101248"/>
        <c:scaling>
          <c:orientation val="minMax"/>
        </c:scaling>
        <c:axPos val="l"/>
        <c:majorGridlines/>
        <c:numFmt formatCode="General" sourceLinked="1"/>
        <c:tickLblPos val="nextTo"/>
        <c:crossAx val="88091264"/>
        <c:crosses val="autoZero"/>
        <c:crossBetween val="between"/>
      </c:valAx>
      <c:spPr>
        <a:noFill/>
        <a:ln w="25354">
          <a:noFill/>
        </a:ln>
      </c:spPr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агрессивности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F-47AC-815A-8FC5CA7A61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враждебности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CF-47AC-815A-8FC5CA7A6104}"/>
            </c:ext>
          </c:extLst>
        </c:ser>
        <c:shape val="box"/>
        <c:axId val="89776512"/>
        <c:axId val="89778048"/>
        <c:axId val="0"/>
      </c:bar3DChart>
      <c:catAx>
        <c:axId val="89776512"/>
        <c:scaling>
          <c:orientation val="minMax"/>
        </c:scaling>
        <c:delete val="1"/>
        <c:axPos val="b"/>
        <c:numFmt formatCode="General" sourceLinked="1"/>
        <c:tickLblPos val="nextTo"/>
        <c:crossAx val="89778048"/>
        <c:crosses val="autoZero"/>
        <c:auto val="1"/>
        <c:lblAlgn val="ctr"/>
        <c:lblOffset val="100"/>
      </c:catAx>
      <c:valAx>
        <c:axId val="89778048"/>
        <c:scaling>
          <c:orientation val="minMax"/>
        </c:scaling>
        <c:axPos val="l"/>
        <c:majorGridlines/>
        <c:numFmt formatCode="General" sourceLinked="1"/>
        <c:tickLblPos val="nextTo"/>
        <c:crossAx val="89776512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71679197994987742"/>
          <c:y val="0.32240437158470148"/>
          <c:w val="0.2606516290726818"/>
          <c:h val="0.43715846994535695"/>
        </c:manualLayout>
      </c:layout>
    </c:legend>
    <c:plotVisOnly val="1"/>
    <c:dispBlanksAs val="gap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0.05454</cdr:x>
      <cdr:y>0.12583</cdr:y>
    </cdr:from>
    <cdr:to>
      <cdr:x>0.18021</cdr:x>
      <cdr:y>0.27263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19075" y="228600"/>
          <a:ext cx="5048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0.04268</cdr:x>
      <cdr:y>0.12583</cdr:y>
    </cdr:from>
    <cdr:to>
      <cdr:x>0.16598</cdr:x>
      <cdr:y>0.27263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71450" y="228600"/>
          <a:ext cx="495300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0.04742</cdr:x>
      <cdr:y>0.15204</cdr:y>
    </cdr:from>
    <cdr:to>
      <cdr:x>0.17072</cdr:x>
      <cdr:y>0.29885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90500" y="276225"/>
          <a:ext cx="495300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0.12583</cdr:y>
    </cdr:from>
    <cdr:to>
      <cdr:x>0.20866</cdr:x>
      <cdr:y>0.27263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0" y="228600"/>
          <a:ext cx="838200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2018-2019</a:t>
          </a:r>
        </a:p>
      </cdr:txBody>
    </cdr:sp>
  </cdr:relSizeAnchor>
  <cdr:relSizeAnchor xmlns:cdr="http://schemas.openxmlformats.org/drawingml/2006/chartDrawing">
    <cdr:from>
      <cdr:x>0</cdr:x>
      <cdr:y>0.38798</cdr:y>
    </cdr:from>
    <cdr:to>
      <cdr:x>0.20155</cdr:x>
      <cdr:y>0.54002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0" y="704857"/>
          <a:ext cx="809628" cy="276216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2017-2018</a:t>
          </a:r>
        </a:p>
      </cdr:txBody>
    </cdr:sp>
  </cdr:relSizeAnchor>
  <cdr:relSizeAnchor xmlns:cdr="http://schemas.openxmlformats.org/drawingml/2006/chartDrawing">
    <cdr:from>
      <cdr:x>0.05454</cdr:x>
      <cdr:y>0.12583</cdr:y>
    </cdr:from>
    <cdr:to>
      <cdr:x>0.18021</cdr:x>
      <cdr:y>0.27263</cdr:y>
    </cdr:to>
    <cdr:sp macro="" textlink="">
      <cdr:nvSpPr>
        <cdr:cNvPr id="7" name="Прямоугольник 1"/>
        <cdr:cNvSpPr/>
      </cdr:nvSpPr>
      <cdr:spPr>
        <a:xfrm xmlns:a="http://schemas.openxmlformats.org/drawingml/2006/main">
          <a:off x="219075" y="228600"/>
          <a:ext cx="5048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0.04268</cdr:x>
      <cdr:y>0.12583</cdr:y>
    </cdr:from>
    <cdr:to>
      <cdr:x>0.16598</cdr:x>
      <cdr:y>0.27263</cdr:y>
    </cdr:to>
    <cdr:sp macro="" textlink="">
      <cdr:nvSpPr>
        <cdr:cNvPr id="8" name="Прямоугольник 2"/>
        <cdr:cNvSpPr/>
      </cdr:nvSpPr>
      <cdr:spPr>
        <a:xfrm xmlns:a="http://schemas.openxmlformats.org/drawingml/2006/main">
          <a:off x="171446" y="228600"/>
          <a:ext cx="495297" cy="2666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0.04742</cdr:x>
      <cdr:y>0.15204</cdr:y>
    </cdr:from>
    <cdr:to>
      <cdr:x>0.17072</cdr:x>
      <cdr:y>0.29885</cdr:y>
    </cdr:to>
    <cdr:sp macro="" textlink="">
      <cdr:nvSpPr>
        <cdr:cNvPr id="9" name="Прямоугольник 3"/>
        <cdr:cNvSpPr/>
      </cdr:nvSpPr>
      <cdr:spPr>
        <a:xfrm xmlns:a="http://schemas.openxmlformats.org/drawingml/2006/main">
          <a:off x="190487" y="276216"/>
          <a:ext cx="495297" cy="2667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0.12583</cdr:y>
    </cdr:from>
    <cdr:to>
      <cdr:x>0.20866</cdr:x>
      <cdr:y>0.27263</cdr:y>
    </cdr:to>
    <cdr:sp macro="" textlink="">
      <cdr:nvSpPr>
        <cdr:cNvPr id="10" name="Прямоугольник 4"/>
        <cdr:cNvSpPr/>
      </cdr:nvSpPr>
      <cdr:spPr>
        <a:xfrm xmlns:a="http://schemas.openxmlformats.org/drawingml/2006/main">
          <a:off x="0" y="228600"/>
          <a:ext cx="838189" cy="26669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2018-2019</a:t>
          </a:r>
        </a:p>
      </cdr:txBody>
    </cdr:sp>
  </cdr:relSizeAnchor>
  <cdr:relSizeAnchor xmlns:cdr="http://schemas.openxmlformats.org/drawingml/2006/chartDrawing">
    <cdr:from>
      <cdr:x>0.05454</cdr:x>
      <cdr:y>0.12583</cdr:y>
    </cdr:from>
    <cdr:to>
      <cdr:x>0.18021</cdr:x>
      <cdr:y>0.27263</cdr:y>
    </cdr:to>
    <cdr:sp macro="" textlink="">
      <cdr:nvSpPr>
        <cdr:cNvPr id="11" name="Прямоугольник 1"/>
        <cdr:cNvSpPr/>
      </cdr:nvSpPr>
      <cdr:spPr>
        <a:xfrm xmlns:a="http://schemas.openxmlformats.org/drawingml/2006/main">
          <a:off x="219075" y="228600"/>
          <a:ext cx="5048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0.04268</cdr:x>
      <cdr:y>0.12583</cdr:y>
    </cdr:from>
    <cdr:to>
      <cdr:x>0.16598</cdr:x>
      <cdr:y>0.27263</cdr:y>
    </cdr:to>
    <cdr:sp macro="" textlink="">
      <cdr:nvSpPr>
        <cdr:cNvPr id="12" name="Прямоугольник 2"/>
        <cdr:cNvSpPr/>
      </cdr:nvSpPr>
      <cdr:spPr>
        <a:xfrm xmlns:a="http://schemas.openxmlformats.org/drawingml/2006/main">
          <a:off x="171450" y="228600"/>
          <a:ext cx="495300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0.04742</cdr:x>
      <cdr:y>0.15204</cdr:y>
    </cdr:from>
    <cdr:to>
      <cdr:x>0.17072</cdr:x>
      <cdr:y>0.29885</cdr:y>
    </cdr:to>
    <cdr:sp macro="" textlink="">
      <cdr:nvSpPr>
        <cdr:cNvPr id="13" name="Прямоугольник 3"/>
        <cdr:cNvSpPr/>
      </cdr:nvSpPr>
      <cdr:spPr>
        <a:xfrm xmlns:a="http://schemas.openxmlformats.org/drawingml/2006/main">
          <a:off x="190500" y="276225"/>
          <a:ext cx="495300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0.12583</cdr:y>
    </cdr:from>
    <cdr:to>
      <cdr:x>0.20866</cdr:x>
      <cdr:y>0.27263</cdr:y>
    </cdr:to>
    <cdr:sp macro="" textlink="">
      <cdr:nvSpPr>
        <cdr:cNvPr id="14" name="Прямоугольник 4"/>
        <cdr:cNvSpPr/>
      </cdr:nvSpPr>
      <cdr:spPr>
        <a:xfrm xmlns:a="http://schemas.openxmlformats.org/drawingml/2006/main">
          <a:off x="0" y="228600"/>
          <a:ext cx="838200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0.38798</cdr:y>
    </cdr:from>
    <cdr:to>
      <cdr:x>0.20155</cdr:x>
      <cdr:y>0.54002</cdr:y>
    </cdr:to>
    <cdr:sp macro="" textlink="">
      <cdr:nvSpPr>
        <cdr:cNvPr id="15" name="Прямоугольник 5"/>
        <cdr:cNvSpPr/>
      </cdr:nvSpPr>
      <cdr:spPr>
        <a:xfrm xmlns:a="http://schemas.openxmlformats.org/drawingml/2006/main">
          <a:off x="0" y="704857"/>
          <a:ext cx="809628" cy="276216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2017-2018</a:t>
          </a:r>
        </a:p>
      </cdr:txBody>
    </cdr:sp>
  </cdr:relSizeAnchor>
  <cdr:relSizeAnchor xmlns:cdr="http://schemas.openxmlformats.org/drawingml/2006/chartDrawing">
    <cdr:from>
      <cdr:x>0.05454</cdr:x>
      <cdr:y>0.12583</cdr:y>
    </cdr:from>
    <cdr:to>
      <cdr:x>0.18021</cdr:x>
      <cdr:y>0.27263</cdr:y>
    </cdr:to>
    <cdr:sp macro="" textlink="">
      <cdr:nvSpPr>
        <cdr:cNvPr id="16" name="Прямоугольник 1"/>
        <cdr:cNvSpPr/>
      </cdr:nvSpPr>
      <cdr:spPr>
        <a:xfrm xmlns:a="http://schemas.openxmlformats.org/drawingml/2006/main">
          <a:off x="219075" y="228600"/>
          <a:ext cx="5048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0.07588</cdr:x>
      <cdr:y>0.15204</cdr:y>
    </cdr:from>
    <cdr:to>
      <cdr:x>0.16598</cdr:x>
      <cdr:y>0.27263</cdr:y>
    </cdr:to>
    <cdr:sp macro="" textlink="">
      <cdr:nvSpPr>
        <cdr:cNvPr id="17" name="Прямоугольник 2"/>
        <cdr:cNvSpPr/>
      </cdr:nvSpPr>
      <cdr:spPr>
        <a:xfrm xmlns:a="http://schemas.openxmlformats.org/drawingml/2006/main">
          <a:off x="304800" y="276224"/>
          <a:ext cx="361943" cy="2190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0.12567</cdr:x>
      <cdr:y>0.15204</cdr:y>
    </cdr:from>
    <cdr:to>
      <cdr:x>0.17072</cdr:x>
      <cdr:y>0.29885</cdr:y>
    </cdr:to>
    <cdr:sp macro="" textlink="">
      <cdr:nvSpPr>
        <cdr:cNvPr id="18" name="Прямоугольник 3"/>
        <cdr:cNvSpPr/>
      </cdr:nvSpPr>
      <cdr:spPr>
        <a:xfrm xmlns:a="http://schemas.openxmlformats.org/drawingml/2006/main">
          <a:off x="504825" y="276216"/>
          <a:ext cx="180959" cy="2667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0.24746</cdr:y>
    </cdr:from>
    <cdr:to>
      <cdr:x>0.20866</cdr:x>
      <cdr:y>0.27263</cdr:y>
    </cdr:to>
    <cdr:sp macro="" textlink="">
      <cdr:nvSpPr>
        <cdr:cNvPr id="19" name="Прямоугольник 4"/>
        <cdr:cNvSpPr/>
      </cdr:nvSpPr>
      <cdr:spPr>
        <a:xfrm xmlns:a="http://schemas.openxmlformats.org/drawingml/2006/main">
          <a:off x="0" y="449576"/>
          <a:ext cx="838189" cy="457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0.05454</cdr:x>
      <cdr:y>0.12583</cdr:y>
    </cdr:from>
    <cdr:to>
      <cdr:x>0.18021</cdr:x>
      <cdr:y>0.27263</cdr:y>
    </cdr:to>
    <cdr:sp macro="" textlink="">
      <cdr:nvSpPr>
        <cdr:cNvPr id="20" name="Прямоугольник 1"/>
        <cdr:cNvSpPr/>
      </cdr:nvSpPr>
      <cdr:spPr>
        <a:xfrm xmlns:a="http://schemas.openxmlformats.org/drawingml/2006/main">
          <a:off x="219075" y="228600"/>
          <a:ext cx="5048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0.04268</cdr:x>
      <cdr:y>0.12583</cdr:y>
    </cdr:from>
    <cdr:to>
      <cdr:x>0.16598</cdr:x>
      <cdr:y>0.27263</cdr:y>
    </cdr:to>
    <cdr:sp macro="" textlink="">
      <cdr:nvSpPr>
        <cdr:cNvPr id="21" name="Прямоугольник 2"/>
        <cdr:cNvSpPr/>
      </cdr:nvSpPr>
      <cdr:spPr>
        <a:xfrm xmlns:a="http://schemas.openxmlformats.org/drawingml/2006/main">
          <a:off x="171450" y="228600"/>
          <a:ext cx="495300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0.04742</cdr:x>
      <cdr:y>0.15204</cdr:y>
    </cdr:from>
    <cdr:to>
      <cdr:x>0.17072</cdr:x>
      <cdr:y>0.29885</cdr:y>
    </cdr:to>
    <cdr:sp macro="" textlink="">
      <cdr:nvSpPr>
        <cdr:cNvPr id="22" name="Прямоугольник 3"/>
        <cdr:cNvSpPr/>
      </cdr:nvSpPr>
      <cdr:spPr>
        <a:xfrm xmlns:a="http://schemas.openxmlformats.org/drawingml/2006/main">
          <a:off x="190500" y="276225"/>
          <a:ext cx="495300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0.12583</cdr:y>
    </cdr:from>
    <cdr:to>
      <cdr:x>0.20866</cdr:x>
      <cdr:y>0.27263</cdr:y>
    </cdr:to>
    <cdr:sp macro="" textlink="">
      <cdr:nvSpPr>
        <cdr:cNvPr id="23" name="Прямоугольник 4"/>
        <cdr:cNvSpPr/>
      </cdr:nvSpPr>
      <cdr:spPr>
        <a:xfrm xmlns:a="http://schemas.openxmlformats.org/drawingml/2006/main">
          <a:off x="0" y="228600"/>
          <a:ext cx="838200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0.38798</cdr:y>
    </cdr:from>
    <cdr:to>
      <cdr:x>0.20155</cdr:x>
      <cdr:y>0.54002</cdr:y>
    </cdr:to>
    <cdr:sp macro="" textlink="">
      <cdr:nvSpPr>
        <cdr:cNvPr id="24" name="Прямоугольник 5"/>
        <cdr:cNvSpPr/>
      </cdr:nvSpPr>
      <cdr:spPr>
        <a:xfrm xmlns:a="http://schemas.openxmlformats.org/drawingml/2006/main">
          <a:off x="0" y="704857"/>
          <a:ext cx="809628" cy="276216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2017-2018</a:t>
          </a:r>
        </a:p>
      </cdr:txBody>
    </cdr:sp>
  </cdr:relSizeAnchor>
  <cdr:relSizeAnchor xmlns:cdr="http://schemas.openxmlformats.org/drawingml/2006/chartDrawing">
    <cdr:from>
      <cdr:x>0.05454</cdr:x>
      <cdr:y>0.12583</cdr:y>
    </cdr:from>
    <cdr:to>
      <cdr:x>0.18021</cdr:x>
      <cdr:y>0.27263</cdr:y>
    </cdr:to>
    <cdr:sp macro="" textlink="">
      <cdr:nvSpPr>
        <cdr:cNvPr id="25" name="Прямоугольник 1"/>
        <cdr:cNvSpPr/>
      </cdr:nvSpPr>
      <cdr:spPr>
        <a:xfrm xmlns:a="http://schemas.openxmlformats.org/drawingml/2006/main">
          <a:off x="219075" y="228600"/>
          <a:ext cx="5048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0.01186</cdr:x>
      <cdr:y>0.13632</cdr:y>
    </cdr:from>
    <cdr:to>
      <cdr:x>0.20866</cdr:x>
      <cdr:y>0.28836</cdr:y>
    </cdr:to>
    <cdr:sp macro="" textlink="">
      <cdr:nvSpPr>
        <cdr:cNvPr id="26" name="Прямоугольник 2"/>
        <cdr:cNvSpPr/>
      </cdr:nvSpPr>
      <cdr:spPr>
        <a:xfrm xmlns:a="http://schemas.openxmlformats.org/drawingml/2006/main">
          <a:off x="47624" y="247649"/>
          <a:ext cx="790575" cy="2762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0.12567</cdr:x>
      <cdr:y>0.15204</cdr:y>
    </cdr:from>
    <cdr:to>
      <cdr:x>0.17072</cdr:x>
      <cdr:y>0.29885</cdr:y>
    </cdr:to>
    <cdr:sp macro="" textlink="">
      <cdr:nvSpPr>
        <cdr:cNvPr id="27" name="Прямоугольник 3"/>
        <cdr:cNvSpPr/>
      </cdr:nvSpPr>
      <cdr:spPr>
        <a:xfrm xmlns:a="http://schemas.openxmlformats.org/drawingml/2006/main">
          <a:off x="504825" y="276216"/>
          <a:ext cx="180959" cy="2667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0.1101</cdr:y>
    </cdr:from>
    <cdr:to>
      <cdr:x>0.20866</cdr:x>
      <cdr:y>0.27263</cdr:y>
    </cdr:to>
    <cdr:sp macro="" textlink="">
      <cdr:nvSpPr>
        <cdr:cNvPr id="28" name="Прямоугольник 4"/>
        <cdr:cNvSpPr/>
      </cdr:nvSpPr>
      <cdr:spPr>
        <a:xfrm xmlns:a="http://schemas.openxmlformats.org/drawingml/2006/main">
          <a:off x="0" y="200025"/>
          <a:ext cx="838189" cy="29527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chemeClr val="tx1"/>
              </a:solidFill>
            </a:rPr>
            <a:t>2018-2019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8349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2019-11-17T20:29:00Z</dcterms:created>
  <dcterms:modified xsi:type="dcterms:W3CDTF">2019-12-05T15:56:00Z</dcterms:modified>
</cp:coreProperties>
</file>